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E45" w:rsidRDefault="00D535C6" w:rsidP="007D27D1">
      <w:pPr>
        <w:spacing w:after="0"/>
        <w:jc w:val="center"/>
        <w:rPr>
          <w:b/>
        </w:rPr>
      </w:pPr>
      <w:r>
        <w:rPr>
          <w:b/>
        </w:rPr>
        <w:t>ODTÜ’de</w:t>
      </w:r>
      <w:r w:rsidR="001F5E45">
        <w:rPr>
          <w:b/>
        </w:rPr>
        <w:t xml:space="preserve"> YÜRÜTÜLMEKTE OLAN IPA PROJELERİNDE </w:t>
      </w:r>
    </w:p>
    <w:p w:rsidR="00944BF3" w:rsidRPr="00FF002E" w:rsidRDefault="00FF002E" w:rsidP="007D27D1">
      <w:pPr>
        <w:spacing w:after="0"/>
        <w:jc w:val="center"/>
        <w:rPr>
          <w:b/>
        </w:rPr>
      </w:pPr>
      <w:r w:rsidRPr="00FF002E">
        <w:rPr>
          <w:b/>
        </w:rPr>
        <w:t>KDV İSTİSNA SERTİFİKASININ KULLANILMASI</w:t>
      </w:r>
      <w:r w:rsidR="000E33B1">
        <w:rPr>
          <w:b/>
        </w:rPr>
        <w:t>NA İLİŞKİN BİLGİ NOTU</w:t>
      </w:r>
    </w:p>
    <w:p w:rsidR="00C316A6" w:rsidRDefault="00FF002E" w:rsidP="00FF002E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Avrupa Birli</w:t>
      </w:r>
      <w:r w:rsidR="000E33B1">
        <w:rPr>
          <w:rFonts w:asciiTheme="minorHAnsi" w:hAnsiTheme="minorHAnsi"/>
          <w:sz w:val="22"/>
          <w:szCs w:val="22"/>
        </w:rPr>
        <w:t>ğ</w:t>
      </w:r>
      <w:r>
        <w:rPr>
          <w:rFonts w:asciiTheme="minorHAnsi" w:hAnsiTheme="minorHAnsi"/>
          <w:sz w:val="22"/>
          <w:szCs w:val="22"/>
        </w:rPr>
        <w:t xml:space="preserve">i’nin aday ve potansiyel aday </w:t>
      </w:r>
      <w:r w:rsidR="000E33B1">
        <w:rPr>
          <w:rFonts w:asciiTheme="minorHAnsi" w:hAnsiTheme="minorHAnsi"/>
          <w:sz w:val="22"/>
          <w:szCs w:val="22"/>
        </w:rPr>
        <w:t>ü</w:t>
      </w:r>
      <w:r>
        <w:rPr>
          <w:rFonts w:asciiTheme="minorHAnsi" w:hAnsiTheme="minorHAnsi"/>
          <w:sz w:val="22"/>
          <w:szCs w:val="22"/>
        </w:rPr>
        <w:t>lkelere ili</w:t>
      </w:r>
      <w:r w:rsidR="000E33B1">
        <w:rPr>
          <w:rFonts w:asciiTheme="minorHAnsi" w:hAnsiTheme="minorHAnsi"/>
          <w:sz w:val="22"/>
          <w:szCs w:val="22"/>
        </w:rPr>
        <w:t>ş</w:t>
      </w:r>
      <w:r>
        <w:rPr>
          <w:rFonts w:asciiTheme="minorHAnsi" w:hAnsiTheme="minorHAnsi"/>
          <w:sz w:val="22"/>
          <w:szCs w:val="22"/>
        </w:rPr>
        <w:t>kin mali yard</w:t>
      </w:r>
      <w:r w:rsidR="000E33B1">
        <w:rPr>
          <w:rFonts w:asciiTheme="minorHAnsi" w:hAnsiTheme="minorHAnsi"/>
          <w:sz w:val="22"/>
          <w:szCs w:val="22"/>
        </w:rPr>
        <w:t>ı</w:t>
      </w:r>
      <w:r>
        <w:rPr>
          <w:rFonts w:asciiTheme="minorHAnsi" w:hAnsiTheme="minorHAnsi"/>
          <w:sz w:val="22"/>
          <w:szCs w:val="22"/>
        </w:rPr>
        <w:t xml:space="preserve">m mekanizması, </w:t>
      </w:r>
      <w:r w:rsidRPr="002D1F76">
        <w:rPr>
          <w:rFonts w:asciiTheme="minorHAnsi" w:hAnsiTheme="minorHAnsi"/>
          <w:b/>
          <w:sz w:val="22"/>
          <w:szCs w:val="22"/>
        </w:rPr>
        <w:t xml:space="preserve">Katilim </w:t>
      </w:r>
      <w:r w:rsidR="000E33B1">
        <w:rPr>
          <w:rFonts w:asciiTheme="minorHAnsi" w:hAnsiTheme="minorHAnsi"/>
          <w:b/>
          <w:sz w:val="22"/>
          <w:szCs w:val="22"/>
        </w:rPr>
        <w:t>Ö</w:t>
      </w:r>
      <w:r w:rsidRPr="002D1F76">
        <w:rPr>
          <w:rFonts w:asciiTheme="minorHAnsi" w:hAnsiTheme="minorHAnsi"/>
          <w:b/>
          <w:sz w:val="22"/>
          <w:szCs w:val="22"/>
        </w:rPr>
        <w:t>ncesi Yardim Arac</w:t>
      </w:r>
      <w:r w:rsidR="000E33B1">
        <w:rPr>
          <w:rFonts w:asciiTheme="minorHAnsi" w:hAnsiTheme="minorHAnsi"/>
          <w:b/>
          <w:sz w:val="22"/>
          <w:szCs w:val="22"/>
        </w:rPr>
        <w:t>ı</w:t>
      </w:r>
      <w:r w:rsidRPr="002D1F76">
        <w:rPr>
          <w:rFonts w:asciiTheme="minorHAnsi" w:hAnsiTheme="minorHAnsi"/>
          <w:b/>
          <w:sz w:val="22"/>
          <w:szCs w:val="22"/>
        </w:rPr>
        <w:t xml:space="preserve"> (IPA-</w:t>
      </w:r>
      <w:proofErr w:type="spellStart"/>
      <w:r w:rsidRPr="002D1F76">
        <w:rPr>
          <w:rFonts w:asciiTheme="minorHAnsi" w:hAnsiTheme="minorHAnsi"/>
          <w:b/>
          <w:sz w:val="22"/>
          <w:szCs w:val="22"/>
        </w:rPr>
        <w:t>Instrument</w:t>
      </w:r>
      <w:proofErr w:type="spellEnd"/>
      <w:r w:rsidRPr="002D1F7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D1F76">
        <w:rPr>
          <w:rFonts w:asciiTheme="minorHAnsi" w:hAnsiTheme="minorHAnsi"/>
          <w:b/>
          <w:sz w:val="22"/>
          <w:szCs w:val="22"/>
        </w:rPr>
        <w:t>for</w:t>
      </w:r>
      <w:proofErr w:type="spellEnd"/>
      <w:r w:rsidRPr="002D1F7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D1F76">
        <w:rPr>
          <w:rFonts w:asciiTheme="minorHAnsi" w:hAnsiTheme="minorHAnsi"/>
          <w:b/>
          <w:sz w:val="22"/>
          <w:szCs w:val="22"/>
        </w:rPr>
        <w:t>Pre</w:t>
      </w:r>
      <w:proofErr w:type="spellEnd"/>
      <w:r w:rsidRPr="002D1F76">
        <w:rPr>
          <w:rFonts w:asciiTheme="minorHAnsi" w:hAnsiTheme="minorHAnsi"/>
          <w:b/>
          <w:sz w:val="22"/>
          <w:szCs w:val="22"/>
        </w:rPr>
        <w:t>-</w:t>
      </w:r>
      <w:proofErr w:type="spellStart"/>
      <w:r w:rsidRPr="002D1F76">
        <w:rPr>
          <w:rFonts w:asciiTheme="minorHAnsi" w:hAnsiTheme="minorHAnsi"/>
          <w:b/>
          <w:sz w:val="22"/>
          <w:szCs w:val="22"/>
        </w:rPr>
        <w:t>Accession</w:t>
      </w:r>
      <w:proofErr w:type="spellEnd"/>
      <w:r w:rsidRPr="002D1F76">
        <w:rPr>
          <w:rFonts w:asciiTheme="minorHAnsi" w:hAnsiTheme="minorHAnsi"/>
          <w:b/>
          <w:sz w:val="22"/>
          <w:szCs w:val="22"/>
        </w:rPr>
        <w:t xml:space="preserve"> </w:t>
      </w:r>
      <w:proofErr w:type="spellStart"/>
      <w:r w:rsidRPr="002D1F76">
        <w:rPr>
          <w:rFonts w:asciiTheme="minorHAnsi" w:hAnsiTheme="minorHAnsi"/>
          <w:b/>
          <w:sz w:val="22"/>
          <w:szCs w:val="22"/>
        </w:rPr>
        <w:t>Assistance</w:t>
      </w:r>
      <w:proofErr w:type="spellEnd"/>
      <w:r w:rsidRPr="002D1F76">
        <w:rPr>
          <w:rFonts w:asciiTheme="minorHAnsi" w:hAnsiTheme="minorHAnsi"/>
          <w:b/>
          <w:sz w:val="22"/>
          <w:szCs w:val="22"/>
        </w:rPr>
        <w:t xml:space="preserve">) </w:t>
      </w:r>
      <w:r>
        <w:rPr>
          <w:rFonts w:asciiTheme="minorHAnsi" w:hAnsiTheme="minorHAnsi"/>
          <w:sz w:val="22"/>
          <w:szCs w:val="22"/>
        </w:rPr>
        <w:t>olarak yeniden d</w:t>
      </w:r>
      <w:r w:rsidR="000E33B1">
        <w:rPr>
          <w:rFonts w:asciiTheme="minorHAnsi" w:hAnsiTheme="minorHAnsi"/>
          <w:sz w:val="22"/>
          <w:szCs w:val="22"/>
        </w:rPr>
        <w:t>ü</w:t>
      </w:r>
      <w:r>
        <w:rPr>
          <w:rFonts w:asciiTheme="minorHAnsi" w:hAnsiTheme="minorHAnsi"/>
          <w:sz w:val="22"/>
          <w:szCs w:val="22"/>
        </w:rPr>
        <w:t>zenlenmi</w:t>
      </w:r>
      <w:r w:rsidR="000E33B1">
        <w:rPr>
          <w:rFonts w:asciiTheme="minorHAnsi" w:hAnsiTheme="minorHAnsi"/>
          <w:sz w:val="22"/>
          <w:szCs w:val="22"/>
        </w:rPr>
        <w:t>ş</w:t>
      </w:r>
      <w:r>
        <w:rPr>
          <w:rFonts w:asciiTheme="minorHAnsi" w:hAnsiTheme="minorHAnsi"/>
          <w:sz w:val="22"/>
          <w:szCs w:val="22"/>
        </w:rPr>
        <w:t xml:space="preserve"> ve tek bir hukuki </w:t>
      </w:r>
      <w:r w:rsidR="000E33B1">
        <w:rPr>
          <w:rFonts w:asciiTheme="minorHAnsi" w:hAnsiTheme="minorHAnsi"/>
          <w:sz w:val="22"/>
          <w:szCs w:val="22"/>
        </w:rPr>
        <w:t>ç</w:t>
      </w:r>
      <w:r>
        <w:rPr>
          <w:rFonts w:asciiTheme="minorHAnsi" w:hAnsiTheme="minorHAnsi"/>
          <w:sz w:val="22"/>
          <w:szCs w:val="22"/>
        </w:rPr>
        <w:t>er</w:t>
      </w:r>
      <w:r w:rsidR="000E33B1">
        <w:rPr>
          <w:rFonts w:asciiTheme="minorHAnsi" w:hAnsiTheme="minorHAnsi"/>
          <w:sz w:val="22"/>
          <w:szCs w:val="22"/>
        </w:rPr>
        <w:t>ç</w:t>
      </w:r>
      <w:r>
        <w:rPr>
          <w:rFonts w:asciiTheme="minorHAnsi" w:hAnsiTheme="minorHAnsi"/>
          <w:sz w:val="22"/>
          <w:szCs w:val="22"/>
        </w:rPr>
        <w:t xml:space="preserve">eve </w:t>
      </w:r>
      <w:r w:rsidR="00850787">
        <w:rPr>
          <w:rFonts w:asciiTheme="minorHAnsi" w:hAnsiTheme="minorHAnsi"/>
          <w:sz w:val="22"/>
          <w:szCs w:val="22"/>
        </w:rPr>
        <w:t>i</w:t>
      </w:r>
      <w:r w:rsidR="000E33B1">
        <w:rPr>
          <w:rFonts w:asciiTheme="minorHAnsi" w:hAnsiTheme="minorHAnsi"/>
          <w:sz w:val="22"/>
          <w:szCs w:val="22"/>
        </w:rPr>
        <w:t>ç</w:t>
      </w:r>
      <w:r w:rsidR="00850787">
        <w:rPr>
          <w:rFonts w:asciiTheme="minorHAnsi" w:hAnsiTheme="minorHAnsi"/>
          <w:sz w:val="22"/>
          <w:szCs w:val="22"/>
        </w:rPr>
        <w:t xml:space="preserve">erisine </w:t>
      </w:r>
      <w:proofErr w:type="gramStart"/>
      <w:r w:rsidR="00850787">
        <w:rPr>
          <w:rFonts w:asciiTheme="minorHAnsi" w:hAnsiTheme="minorHAnsi"/>
          <w:sz w:val="22"/>
          <w:szCs w:val="22"/>
        </w:rPr>
        <w:t>dahil</w:t>
      </w:r>
      <w:proofErr w:type="gramEnd"/>
      <w:r w:rsidR="00850787">
        <w:rPr>
          <w:rFonts w:asciiTheme="minorHAnsi" w:hAnsiTheme="minorHAnsi"/>
          <w:sz w:val="22"/>
          <w:szCs w:val="22"/>
        </w:rPr>
        <w:t xml:space="preserve"> edilmi</w:t>
      </w:r>
      <w:r w:rsidR="006F5C63">
        <w:rPr>
          <w:rFonts w:asciiTheme="minorHAnsi" w:hAnsiTheme="minorHAnsi"/>
          <w:sz w:val="22"/>
          <w:szCs w:val="22"/>
        </w:rPr>
        <w:t>ş</w:t>
      </w:r>
      <w:r w:rsidR="00850787">
        <w:rPr>
          <w:rFonts w:asciiTheme="minorHAnsi" w:hAnsiTheme="minorHAnsi"/>
          <w:sz w:val="22"/>
          <w:szCs w:val="22"/>
        </w:rPr>
        <w:t>tir.</w:t>
      </w:r>
      <w:r w:rsidR="00C316A6" w:rsidRPr="00C316A6">
        <w:rPr>
          <w:rFonts w:asciiTheme="minorHAnsi" w:hAnsiTheme="minorHAnsi"/>
          <w:sz w:val="22"/>
          <w:szCs w:val="22"/>
        </w:rPr>
        <w:t xml:space="preserve"> </w:t>
      </w:r>
      <w:r w:rsidR="006F5C63">
        <w:rPr>
          <w:rFonts w:asciiTheme="minorHAnsi" w:hAnsiTheme="minorHAnsi"/>
          <w:sz w:val="22"/>
          <w:szCs w:val="22"/>
        </w:rPr>
        <w:t xml:space="preserve">Bu doğrultuda, </w:t>
      </w:r>
      <w:r w:rsidR="006F5C63" w:rsidRPr="006F5C63">
        <w:rPr>
          <w:rFonts w:asciiTheme="minorHAnsi" w:hAnsiTheme="minorHAnsi"/>
          <w:b/>
          <w:sz w:val="22"/>
          <w:szCs w:val="22"/>
        </w:rPr>
        <w:t>Avrupa Birliğ</w:t>
      </w:r>
      <w:r w:rsidR="00C316A6" w:rsidRPr="006F5C63">
        <w:rPr>
          <w:rFonts w:asciiTheme="minorHAnsi" w:hAnsiTheme="minorHAnsi"/>
          <w:b/>
          <w:sz w:val="22"/>
          <w:szCs w:val="22"/>
        </w:rPr>
        <w:t>i’nin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 w:rsidR="006F5C63">
        <w:rPr>
          <w:rFonts w:asciiTheme="minorHAnsi" w:hAnsiTheme="minorHAnsi"/>
          <w:b/>
          <w:sz w:val="22"/>
          <w:szCs w:val="22"/>
        </w:rPr>
        <w:t>2007-2013 bütçe dönemine iliş</w:t>
      </w:r>
      <w:r w:rsidR="00C316A6" w:rsidRPr="002D1F76">
        <w:rPr>
          <w:rFonts w:asciiTheme="minorHAnsi" w:hAnsiTheme="minorHAnsi"/>
          <w:b/>
          <w:sz w:val="22"/>
          <w:szCs w:val="22"/>
        </w:rPr>
        <w:t xml:space="preserve">kin mali </w:t>
      </w:r>
      <w:r w:rsidR="006F5C63">
        <w:rPr>
          <w:rFonts w:asciiTheme="minorHAnsi" w:hAnsiTheme="minorHAnsi"/>
          <w:b/>
          <w:sz w:val="22"/>
          <w:szCs w:val="22"/>
        </w:rPr>
        <w:t>yardı</w:t>
      </w:r>
      <w:r w:rsidR="00C316A6" w:rsidRPr="000E33B1">
        <w:rPr>
          <w:rFonts w:asciiTheme="minorHAnsi" w:hAnsiTheme="minorHAnsi"/>
          <w:b/>
          <w:sz w:val="22"/>
          <w:szCs w:val="22"/>
        </w:rPr>
        <w:t>mlar IPA kapsam</w:t>
      </w:r>
      <w:r w:rsidR="006F5C63">
        <w:rPr>
          <w:rFonts w:asciiTheme="minorHAnsi" w:hAnsiTheme="minorHAnsi"/>
          <w:b/>
          <w:sz w:val="22"/>
          <w:szCs w:val="22"/>
        </w:rPr>
        <w:t>ı</w:t>
      </w:r>
      <w:r w:rsidR="00C316A6" w:rsidRPr="000E33B1">
        <w:rPr>
          <w:rFonts w:asciiTheme="minorHAnsi" w:hAnsiTheme="minorHAnsi"/>
          <w:b/>
          <w:sz w:val="22"/>
          <w:szCs w:val="22"/>
        </w:rPr>
        <w:t>na al</w:t>
      </w:r>
      <w:r w:rsidR="006F5C63">
        <w:rPr>
          <w:rFonts w:asciiTheme="minorHAnsi" w:hAnsiTheme="minorHAnsi"/>
          <w:b/>
          <w:sz w:val="22"/>
          <w:szCs w:val="22"/>
        </w:rPr>
        <w:t>ı</w:t>
      </w:r>
      <w:r w:rsidR="00C316A6" w:rsidRPr="000E33B1">
        <w:rPr>
          <w:rFonts w:asciiTheme="minorHAnsi" w:hAnsiTheme="minorHAnsi"/>
          <w:b/>
          <w:sz w:val="22"/>
          <w:szCs w:val="22"/>
        </w:rPr>
        <w:t>nm</w:t>
      </w:r>
      <w:r w:rsidR="006F5C63">
        <w:rPr>
          <w:rFonts w:asciiTheme="minorHAnsi" w:hAnsiTheme="minorHAnsi"/>
          <w:b/>
          <w:sz w:val="22"/>
          <w:szCs w:val="22"/>
        </w:rPr>
        <w:t>ıştı</w:t>
      </w:r>
      <w:r w:rsidR="00C316A6" w:rsidRPr="000E33B1">
        <w:rPr>
          <w:rFonts w:asciiTheme="minorHAnsi" w:hAnsiTheme="minorHAnsi"/>
          <w:b/>
          <w:sz w:val="22"/>
          <w:szCs w:val="22"/>
        </w:rPr>
        <w:t>r</w:t>
      </w:r>
      <w:r w:rsidR="00C316A6">
        <w:rPr>
          <w:rFonts w:asciiTheme="minorHAnsi" w:hAnsiTheme="minorHAnsi"/>
          <w:sz w:val="22"/>
          <w:szCs w:val="22"/>
        </w:rPr>
        <w:t>.</w:t>
      </w:r>
    </w:p>
    <w:p w:rsidR="00FF002E" w:rsidRPr="00850787" w:rsidRDefault="00DD6F7D" w:rsidP="00FF002E">
      <w:pPr>
        <w:pStyle w:val="3-normalyaz"/>
        <w:spacing w:line="240" w:lineRule="atLeast"/>
        <w:jc w:val="both"/>
        <w:rPr>
          <w:rFonts w:asciiTheme="minorHAnsi" w:hAnsiTheme="minorHAnsi"/>
          <w:color w:val="365F91" w:themeColor="accent1" w:themeShade="BF"/>
          <w:sz w:val="22"/>
          <w:szCs w:val="22"/>
          <w:u w:val="single"/>
        </w:rPr>
      </w:pPr>
      <w:hyperlink r:id="rId5" w:history="1"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Ek 1: </w:t>
        </w:r>
        <w:r w:rsidR="00FF002E" w:rsidRPr="00A15D5E">
          <w:rPr>
            <w:rStyle w:val="Kpr"/>
            <w:rFonts w:asciiTheme="minorHAnsi" w:hAnsiTheme="minorHAnsi"/>
            <w:sz w:val="22"/>
            <w:szCs w:val="22"/>
          </w:rPr>
          <w:t xml:space="preserve">3.12.2008 tarih ve 5824 </w:t>
        </w:r>
        <w:r w:rsidR="009A6BF7" w:rsidRPr="00A15D5E">
          <w:rPr>
            <w:rStyle w:val="Kpr"/>
            <w:rFonts w:asciiTheme="minorHAnsi" w:hAnsiTheme="minorHAnsi"/>
            <w:sz w:val="22"/>
            <w:szCs w:val="22"/>
          </w:rPr>
          <w:t>sayılı</w:t>
        </w:r>
        <w:r w:rsidR="00FF002E" w:rsidRPr="00A15D5E">
          <w:rPr>
            <w:rStyle w:val="Kpr"/>
            <w:rFonts w:asciiTheme="minorHAnsi" w:hAnsiTheme="minorHAnsi"/>
            <w:sz w:val="22"/>
            <w:szCs w:val="22"/>
          </w:rPr>
          <w:t xml:space="preserve"> Kanunla onaylanan 11.7.2008 tarihinde </w:t>
        </w:r>
        <w:proofErr w:type="spellStart"/>
        <w:r w:rsidR="00FF002E" w:rsidRPr="00A15D5E">
          <w:rPr>
            <w:rStyle w:val="Kpr"/>
            <w:rFonts w:asciiTheme="minorHAnsi" w:hAnsiTheme="minorHAnsi"/>
            <w:sz w:val="22"/>
            <w:szCs w:val="22"/>
          </w:rPr>
          <w:t>Turkiye</w:t>
        </w:r>
        <w:proofErr w:type="spellEnd"/>
        <w:r w:rsidR="00FF002E" w:rsidRPr="00A15D5E">
          <w:rPr>
            <w:rStyle w:val="Kpr"/>
            <w:rFonts w:asciiTheme="minorHAnsi" w:hAnsiTheme="minorHAnsi"/>
            <w:sz w:val="22"/>
            <w:szCs w:val="22"/>
          </w:rPr>
          <w:t xml:space="preserve"> ile Avrupa Komisyonu aras</w:t>
        </w:r>
        <w:r w:rsidR="006F5C63">
          <w:rPr>
            <w:rStyle w:val="Kpr"/>
            <w:rFonts w:asciiTheme="minorHAnsi" w:hAnsiTheme="minorHAnsi"/>
            <w:sz w:val="22"/>
            <w:szCs w:val="22"/>
          </w:rPr>
          <w:t>ı</w:t>
        </w:r>
        <w:r w:rsidR="00FF002E" w:rsidRPr="00A15D5E">
          <w:rPr>
            <w:rStyle w:val="Kpr"/>
            <w:rFonts w:asciiTheme="minorHAnsi" w:hAnsiTheme="minorHAnsi"/>
            <w:sz w:val="22"/>
            <w:szCs w:val="22"/>
          </w:rPr>
          <w:t xml:space="preserve">nda </w:t>
        </w:r>
        <w:r w:rsidR="00850787" w:rsidRPr="00A15D5E">
          <w:rPr>
            <w:rStyle w:val="Kpr"/>
            <w:rFonts w:asciiTheme="minorHAnsi" w:hAnsiTheme="minorHAnsi"/>
            <w:sz w:val="22"/>
            <w:szCs w:val="22"/>
          </w:rPr>
          <w:t xml:space="preserve">imzalanan IPA </w:t>
        </w:r>
        <w:r w:rsidR="009A6BF7" w:rsidRPr="00A15D5E">
          <w:rPr>
            <w:rStyle w:val="Kpr"/>
            <w:rFonts w:asciiTheme="minorHAnsi" w:hAnsiTheme="minorHAnsi"/>
            <w:sz w:val="22"/>
            <w:szCs w:val="22"/>
          </w:rPr>
          <w:t>Çerçeve</w:t>
        </w:r>
        <w:r w:rsidR="00850787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r w:rsidR="009A6BF7" w:rsidRPr="00A15D5E">
          <w:rPr>
            <w:rStyle w:val="Kpr"/>
            <w:rFonts w:asciiTheme="minorHAnsi" w:hAnsiTheme="minorHAnsi"/>
            <w:sz w:val="22"/>
            <w:szCs w:val="22"/>
          </w:rPr>
          <w:t>Anlaşmas</w:t>
        </w:r>
        <w:r w:rsidR="009A6BF7">
          <w:rPr>
            <w:rStyle w:val="Kpr"/>
            <w:rFonts w:asciiTheme="minorHAnsi" w:hAnsiTheme="minorHAnsi"/>
            <w:sz w:val="22"/>
            <w:szCs w:val="22"/>
          </w:rPr>
          <w:t>ı</w:t>
        </w:r>
      </w:hyperlink>
    </w:p>
    <w:p w:rsidR="00C316A6" w:rsidRPr="00936435" w:rsidRDefault="00FD7DFD" w:rsidP="00FF002E">
      <w:pPr>
        <w:pStyle w:val="3-normalyaz"/>
        <w:spacing w:line="240" w:lineRule="atLeast"/>
        <w:jc w:val="both"/>
        <w:rPr>
          <w:rFonts w:asciiTheme="minorHAnsi" w:hAnsiTheme="minorHAnsi"/>
          <w:b/>
          <w:color w:val="365F91" w:themeColor="accent1" w:themeShade="BF"/>
          <w:sz w:val="22"/>
          <w:szCs w:val="22"/>
        </w:rPr>
      </w:pPr>
      <w:r w:rsidRPr="00936435">
        <w:rPr>
          <w:rFonts w:asciiTheme="minorHAnsi" w:hAnsiTheme="minorHAnsi"/>
          <w:b/>
          <w:sz w:val="22"/>
          <w:szCs w:val="22"/>
        </w:rPr>
        <w:t xml:space="preserve">2007 </w:t>
      </w:r>
      <w:r w:rsidR="006F5C63">
        <w:rPr>
          <w:rFonts w:asciiTheme="minorHAnsi" w:hAnsiTheme="minorHAnsi"/>
          <w:b/>
          <w:sz w:val="22"/>
          <w:szCs w:val="22"/>
        </w:rPr>
        <w:t>ve sonrası</w:t>
      </w:r>
      <w:r w:rsidRPr="00936435">
        <w:rPr>
          <w:rFonts w:asciiTheme="minorHAnsi" w:hAnsiTheme="minorHAnsi"/>
          <w:b/>
          <w:sz w:val="22"/>
          <w:szCs w:val="22"/>
        </w:rPr>
        <w:t xml:space="preserve"> Avrupa Birli</w:t>
      </w:r>
      <w:r w:rsidR="006F5C63">
        <w:rPr>
          <w:rFonts w:asciiTheme="minorHAnsi" w:hAnsiTheme="minorHAnsi"/>
          <w:b/>
          <w:sz w:val="22"/>
          <w:szCs w:val="22"/>
        </w:rPr>
        <w:t>ği bütç</w:t>
      </w:r>
      <w:r w:rsidRPr="00936435">
        <w:rPr>
          <w:rFonts w:asciiTheme="minorHAnsi" w:hAnsiTheme="minorHAnsi"/>
          <w:b/>
          <w:sz w:val="22"/>
          <w:szCs w:val="22"/>
        </w:rPr>
        <w:t>esinden finanse edilen projeler IPA kapsam</w:t>
      </w:r>
      <w:r w:rsidR="006F5C63">
        <w:rPr>
          <w:rFonts w:asciiTheme="minorHAnsi" w:hAnsiTheme="minorHAnsi"/>
          <w:b/>
          <w:sz w:val="22"/>
          <w:szCs w:val="22"/>
        </w:rPr>
        <w:t>ı</w:t>
      </w:r>
      <w:r w:rsidRPr="00936435">
        <w:rPr>
          <w:rFonts w:asciiTheme="minorHAnsi" w:hAnsiTheme="minorHAnsi"/>
          <w:b/>
          <w:sz w:val="22"/>
          <w:szCs w:val="22"/>
        </w:rPr>
        <w:t>nda de</w:t>
      </w:r>
      <w:r w:rsidR="006F5C63">
        <w:rPr>
          <w:rFonts w:asciiTheme="minorHAnsi" w:hAnsiTheme="minorHAnsi"/>
          <w:b/>
          <w:sz w:val="22"/>
          <w:szCs w:val="22"/>
        </w:rPr>
        <w:t>ğ</w:t>
      </w:r>
      <w:r w:rsidRPr="00936435">
        <w:rPr>
          <w:rFonts w:asciiTheme="minorHAnsi" w:hAnsiTheme="minorHAnsi"/>
          <w:b/>
          <w:sz w:val="22"/>
          <w:szCs w:val="22"/>
        </w:rPr>
        <w:t>erlendirilecek ve Genel Tebli</w:t>
      </w:r>
      <w:r w:rsidR="006F5C63">
        <w:rPr>
          <w:rFonts w:asciiTheme="minorHAnsi" w:hAnsiTheme="minorHAnsi"/>
          <w:b/>
          <w:sz w:val="22"/>
          <w:szCs w:val="22"/>
        </w:rPr>
        <w:t>ğ</w:t>
      </w:r>
      <w:r w:rsidRPr="00936435">
        <w:rPr>
          <w:rFonts w:asciiTheme="minorHAnsi" w:hAnsiTheme="minorHAnsi"/>
          <w:b/>
          <w:sz w:val="22"/>
          <w:szCs w:val="22"/>
        </w:rPr>
        <w:t xml:space="preserve">’de getirilen </w:t>
      </w:r>
      <w:r w:rsidR="006F5C63" w:rsidRPr="00936435">
        <w:rPr>
          <w:rFonts w:asciiTheme="minorHAnsi" w:hAnsiTheme="minorHAnsi"/>
          <w:b/>
          <w:sz w:val="22"/>
          <w:szCs w:val="22"/>
        </w:rPr>
        <w:t>yükümlülüklere</w:t>
      </w:r>
      <w:r w:rsidRPr="00936435">
        <w:rPr>
          <w:rFonts w:asciiTheme="minorHAnsi" w:hAnsiTheme="minorHAnsi"/>
          <w:b/>
          <w:sz w:val="22"/>
          <w:szCs w:val="22"/>
        </w:rPr>
        <w:t xml:space="preserve"> tabi </w:t>
      </w:r>
      <w:r w:rsidR="006F5C63" w:rsidRPr="00936435">
        <w:rPr>
          <w:rFonts w:asciiTheme="minorHAnsi" w:hAnsiTheme="minorHAnsi"/>
          <w:b/>
          <w:sz w:val="22"/>
          <w:szCs w:val="22"/>
        </w:rPr>
        <w:t>olacaktır</w:t>
      </w:r>
      <w:r w:rsidRPr="00936435">
        <w:rPr>
          <w:rFonts w:asciiTheme="minorHAnsi" w:hAnsiTheme="minorHAnsi"/>
          <w:b/>
          <w:sz w:val="22"/>
          <w:szCs w:val="22"/>
        </w:rPr>
        <w:t>.</w:t>
      </w:r>
      <w:r w:rsidR="002606A5" w:rsidRPr="00936435">
        <w:rPr>
          <w:rFonts w:asciiTheme="minorHAnsi" w:hAnsiTheme="minorHAnsi"/>
          <w:b/>
          <w:color w:val="365F91" w:themeColor="accent1" w:themeShade="BF"/>
          <w:sz w:val="22"/>
          <w:szCs w:val="22"/>
        </w:rPr>
        <w:t xml:space="preserve"> </w:t>
      </w:r>
    </w:p>
    <w:p w:rsidR="00FD7DFD" w:rsidRDefault="00FF002E" w:rsidP="00FD7DFD">
      <w:pPr>
        <w:jc w:val="both"/>
      </w:pPr>
      <w:r>
        <w:t>Bu kapsamda</w:t>
      </w:r>
      <w:r w:rsidR="00DE6005">
        <w:t xml:space="preserve">ki projeler </w:t>
      </w:r>
      <w:r w:rsidR="006F5C63">
        <w:t>için</w:t>
      </w:r>
      <w:r>
        <w:t xml:space="preserve"> </w:t>
      </w:r>
      <w:r w:rsidR="00DE6005">
        <w:t xml:space="preserve">getirilen </w:t>
      </w:r>
      <w:r w:rsidR="006F5C63">
        <w:t>yükümlülükler</w:t>
      </w:r>
      <w:r w:rsidR="00DE6005">
        <w:t xml:space="preserve"> </w:t>
      </w:r>
      <w:r w:rsidR="006F5C63">
        <w:t>aşağıda</w:t>
      </w:r>
      <w:r w:rsidR="00DE6005">
        <w:t xml:space="preserve"> </w:t>
      </w:r>
      <w:r w:rsidR="006F5C63">
        <w:t>belirtilmiştir</w:t>
      </w:r>
      <w:r w:rsidR="00DE6005">
        <w:t xml:space="preserve">. </w:t>
      </w:r>
    </w:p>
    <w:p w:rsidR="00FD7DFD" w:rsidRPr="00C316A6" w:rsidRDefault="00FD7DFD" w:rsidP="00FD7DFD">
      <w:pPr>
        <w:pStyle w:val="3-normalyaz"/>
        <w:numPr>
          <w:ilvl w:val="0"/>
          <w:numId w:val="1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C316A6">
        <w:rPr>
          <w:rFonts w:asciiTheme="minorHAnsi" w:hAnsiTheme="minorHAnsi"/>
          <w:b/>
          <w:sz w:val="22"/>
          <w:szCs w:val="22"/>
        </w:rPr>
        <w:t xml:space="preserve">Tedarik </w:t>
      </w:r>
      <w:r w:rsidR="006F5C63" w:rsidRPr="00C316A6">
        <w:rPr>
          <w:rFonts w:asciiTheme="minorHAnsi" w:hAnsiTheme="minorHAnsi"/>
          <w:b/>
          <w:sz w:val="22"/>
          <w:szCs w:val="22"/>
        </w:rPr>
        <w:t>Sözleşmesi</w:t>
      </w:r>
      <w:r w:rsidRPr="00C316A6">
        <w:rPr>
          <w:rFonts w:asciiTheme="minorHAnsi" w:hAnsiTheme="minorHAnsi"/>
          <w:b/>
          <w:sz w:val="22"/>
          <w:szCs w:val="22"/>
        </w:rPr>
        <w:t>:</w:t>
      </w:r>
    </w:p>
    <w:p w:rsidR="002703F3" w:rsidRDefault="00FD7DFD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91769D">
        <w:rPr>
          <w:rFonts w:asciiTheme="minorHAnsi" w:hAnsiTheme="minorHAnsi"/>
          <w:bCs/>
          <w:sz w:val="22"/>
          <w:szCs w:val="22"/>
        </w:rPr>
        <w:t xml:space="preserve">KDV </w:t>
      </w:r>
      <w:r w:rsidR="006F5C63">
        <w:rPr>
          <w:rFonts w:asciiTheme="minorHAnsi" w:hAnsiTheme="minorHAnsi"/>
          <w:bCs/>
          <w:sz w:val="22"/>
          <w:szCs w:val="22"/>
        </w:rPr>
        <w:t>İstisna</w:t>
      </w:r>
      <w:r>
        <w:rPr>
          <w:rFonts w:asciiTheme="minorHAnsi" w:hAnsiTheme="minorHAnsi"/>
          <w:bCs/>
          <w:sz w:val="22"/>
          <w:szCs w:val="22"/>
        </w:rPr>
        <w:t xml:space="preserve"> </w:t>
      </w:r>
      <w:r w:rsidR="006F5C63">
        <w:rPr>
          <w:rFonts w:asciiTheme="minorHAnsi" w:hAnsiTheme="minorHAnsi"/>
          <w:bCs/>
          <w:sz w:val="22"/>
          <w:szCs w:val="22"/>
        </w:rPr>
        <w:t>Sertifikasından</w:t>
      </w:r>
      <w:r w:rsidRPr="0091769D">
        <w:rPr>
          <w:rFonts w:asciiTheme="minorHAnsi" w:hAnsiTheme="minorHAnsi"/>
          <w:bCs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bCs/>
          <w:sz w:val="22"/>
          <w:szCs w:val="22"/>
        </w:rPr>
        <w:t>yararlan</w:t>
      </w:r>
      <w:r w:rsidR="006F5C63">
        <w:rPr>
          <w:rFonts w:asciiTheme="minorHAnsi" w:hAnsiTheme="minorHAnsi"/>
          <w:bCs/>
          <w:sz w:val="22"/>
          <w:szCs w:val="22"/>
        </w:rPr>
        <w:t>ılarak</w:t>
      </w:r>
      <w:r w:rsidRPr="0091769D">
        <w:rPr>
          <w:rFonts w:asciiTheme="minorHAnsi" w:hAnsiTheme="minorHAnsi"/>
          <w:bCs/>
          <w:sz w:val="22"/>
          <w:szCs w:val="22"/>
        </w:rPr>
        <w:t xml:space="preserve"> </w:t>
      </w:r>
      <w:r w:rsidR="006F5C63">
        <w:rPr>
          <w:rFonts w:asciiTheme="minorHAnsi" w:hAnsiTheme="minorHAnsi"/>
          <w:bCs/>
          <w:sz w:val="22"/>
          <w:szCs w:val="22"/>
        </w:rPr>
        <w:t>yapılan</w:t>
      </w:r>
      <w:r w:rsidRPr="0091769D">
        <w:rPr>
          <w:rFonts w:asciiTheme="minorHAnsi" w:hAnsiTheme="minorHAnsi"/>
          <w:bCs/>
          <w:sz w:val="22"/>
          <w:szCs w:val="22"/>
        </w:rPr>
        <w:t xml:space="preserve"> </w:t>
      </w:r>
      <w:r w:rsidRPr="006F5C63">
        <w:rPr>
          <w:rFonts w:asciiTheme="minorHAnsi" w:hAnsiTheme="minorHAnsi"/>
          <w:bCs/>
          <w:i/>
          <w:sz w:val="22"/>
          <w:szCs w:val="22"/>
        </w:rPr>
        <w:t xml:space="preserve">2000 TL’nin </w:t>
      </w:r>
      <w:r w:rsidR="006F5C63" w:rsidRPr="006F5C63">
        <w:rPr>
          <w:rFonts w:asciiTheme="minorHAnsi" w:hAnsiTheme="minorHAnsi"/>
          <w:bCs/>
          <w:i/>
          <w:sz w:val="22"/>
          <w:szCs w:val="22"/>
        </w:rPr>
        <w:t>üstündeki</w:t>
      </w:r>
      <w:r w:rsidRPr="006F5C63">
        <w:rPr>
          <w:rFonts w:asciiTheme="minorHAnsi" w:hAnsiTheme="minorHAnsi"/>
          <w:bCs/>
          <w:i/>
          <w:sz w:val="22"/>
          <w:szCs w:val="22"/>
        </w:rPr>
        <w:t xml:space="preserve"> </w:t>
      </w:r>
      <w:r w:rsidR="006F5C63" w:rsidRPr="006F5C63">
        <w:rPr>
          <w:rFonts w:asciiTheme="minorHAnsi" w:hAnsiTheme="minorHAnsi"/>
          <w:bCs/>
          <w:i/>
          <w:sz w:val="22"/>
          <w:szCs w:val="22"/>
        </w:rPr>
        <w:t>alımlar</w:t>
      </w:r>
      <w:r w:rsidR="006F5C63" w:rsidRPr="0091769D">
        <w:rPr>
          <w:rFonts w:asciiTheme="minorHAnsi" w:hAnsiTheme="minorHAnsi"/>
          <w:bCs/>
          <w:sz w:val="22"/>
          <w:szCs w:val="22"/>
        </w:rPr>
        <w:t>da</w:t>
      </w:r>
      <w:r w:rsidRPr="0091769D">
        <w:rPr>
          <w:rFonts w:asciiTheme="minorHAnsi" w:hAnsiTheme="minorHAnsi"/>
          <w:bCs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bCs/>
          <w:sz w:val="22"/>
          <w:szCs w:val="22"/>
        </w:rPr>
        <w:t>tedarik</w:t>
      </w:r>
      <w:r w:rsidR="006F5C63">
        <w:rPr>
          <w:rFonts w:asciiTheme="minorHAnsi" w:hAnsiTheme="minorHAnsi"/>
          <w:bCs/>
          <w:sz w:val="22"/>
          <w:szCs w:val="22"/>
        </w:rPr>
        <w:t>ç</w:t>
      </w:r>
      <w:r w:rsidR="006F5C63" w:rsidRPr="0091769D">
        <w:rPr>
          <w:rFonts w:asciiTheme="minorHAnsi" w:hAnsiTheme="minorHAnsi"/>
          <w:bCs/>
          <w:sz w:val="22"/>
          <w:szCs w:val="22"/>
        </w:rPr>
        <w:t>i</w:t>
      </w:r>
      <w:r w:rsidRPr="0091769D">
        <w:rPr>
          <w:rFonts w:asciiTheme="minorHAnsi" w:hAnsiTheme="minorHAnsi"/>
          <w:bCs/>
          <w:sz w:val="22"/>
          <w:szCs w:val="22"/>
        </w:rPr>
        <w:t xml:space="preserve"> ile </w:t>
      </w:r>
      <w:r w:rsidRPr="00A02B51">
        <w:rPr>
          <w:rFonts w:asciiTheme="minorHAnsi" w:hAnsiTheme="minorHAnsi"/>
          <w:bCs/>
          <w:sz w:val="22"/>
          <w:szCs w:val="22"/>
        </w:rPr>
        <w:t xml:space="preserve">tedarik </w:t>
      </w:r>
      <w:r w:rsidR="006F5C63" w:rsidRPr="00A02B51">
        <w:rPr>
          <w:rFonts w:asciiTheme="minorHAnsi" w:hAnsiTheme="minorHAnsi"/>
          <w:bCs/>
          <w:sz w:val="22"/>
          <w:szCs w:val="22"/>
        </w:rPr>
        <w:t>sözleşmesi</w:t>
      </w:r>
      <w:r w:rsidRPr="0091769D">
        <w:rPr>
          <w:rFonts w:asciiTheme="minorHAnsi" w:hAnsiTheme="minorHAnsi"/>
          <w:bCs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bCs/>
          <w:sz w:val="22"/>
          <w:szCs w:val="22"/>
        </w:rPr>
        <w:t>imzala</w:t>
      </w:r>
      <w:r w:rsidR="006F5C63">
        <w:rPr>
          <w:rFonts w:asciiTheme="minorHAnsi" w:hAnsiTheme="minorHAnsi"/>
          <w:bCs/>
          <w:sz w:val="22"/>
          <w:szCs w:val="22"/>
        </w:rPr>
        <w:t>nması</w:t>
      </w:r>
      <w:r w:rsidRPr="0091769D">
        <w:rPr>
          <w:rFonts w:asciiTheme="minorHAnsi" w:hAnsiTheme="minorHAnsi"/>
          <w:bCs/>
          <w:sz w:val="22"/>
          <w:szCs w:val="22"/>
        </w:rPr>
        <w:t xml:space="preserve"> ve </w:t>
      </w:r>
      <w:r w:rsidR="006F5C63" w:rsidRPr="0091769D">
        <w:rPr>
          <w:rFonts w:asciiTheme="minorHAnsi" w:hAnsiTheme="minorHAnsi"/>
          <w:bCs/>
          <w:sz w:val="22"/>
          <w:szCs w:val="22"/>
        </w:rPr>
        <w:t>s</w:t>
      </w:r>
      <w:r w:rsidR="006F5C63">
        <w:rPr>
          <w:rFonts w:asciiTheme="minorHAnsi" w:hAnsiTheme="minorHAnsi"/>
          <w:bCs/>
          <w:sz w:val="22"/>
          <w:szCs w:val="22"/>
        </w:rPr>
        <w:t>öz</w:t>
      </w:r>
      <w:r w:rsidRPr="0091769D">
        <w:rPr>
          <w:rFonts w:asciiTheme="minorHAnsi" w:hAnsiTheme="minorHAnsi"/>
          <w:bCs/>
          <w:sz w:val="22"/>
          <w:szCs w:val="22"/>
        </w:rPr>
        <w:t xml:space="preserve"> konusu </w:t>
      </w:r>
      <w:r w:rsidRPr="006F5C63">
        <w:rPr>
          <w:rFonts w:asciiTheme="minorHAnsi" w:hAnsiTheme="minorHAnsi"/>
          <w:bCs/>
          <w:i/>
          <w:sz w:val="22"/>
          <w:szCs w:val="22"/>
        </w:rPr>
        <w:t xml:space="preserve">tedarik </w:t>
      </w:r>
      <w:r w:rsidR="006F5C63" w:rsidRPr="006F5C63">
        <w:rPr>
          <w:rFonts w:asciiTheme="minorHAnsi" w:hAnsiTheme="minorHAnsi"/>
          <w:bCs/>
          <w:i/>
          <w:sz w:val="22"/>
          <w:szCs w:val="22"/>
        </w:rPr>
        <w:t>sözleşmesinin</w:t>
      </w:r>
      <w:r w:rsidRPr="006F5C63">
        <w:rPr>
          <w:rFonts w:asciiTheme="minorHAnsi" w:hAnsiTheme="minorHAnsi"/>
          <w:bCs/>
          <w:i/>
          <w:sz w:val="22"/>
          <w:szCs w:val="22"/>
        </w:rPr>
        <w:t xml:space="preserve"> kurum </w:t>
      </w:r>
      <w:r w:rsidR="006F5C63" w:rsidRPr="006F5C63">
        <w:rPr>
          <w:rFonts w:asciiTheme="minorHAnsi" w:hAnsiTheme="minorHAnsi"/>
          <w:bCs/>
          <w:i/>
          <w:sz w:val="22"/>
          <w:szCs w:val="22"/>
        </w:rPr>
        <w:t>üst</w:t>
      </w:r>
      <w:r w:rsidRPr="006F5C63">
        <w:rPr>
          <w:rFonts w:asciiTheme="minorHAnsi" w:hAnsiTheme="minorHAnsi"/>
          <w:bCs/>
          <w:i/>
          <w:sz w:val="22"/>
          <w:szCs w:val="22"/>
        </w:rPr>
        <w:t xml:space="preserve"> idari amirine </w:t>
      </w:r>
      <w:r w:rsidR="006F5C63" w:rsidRPr="006F5C63">
        <w:rPr>
          <w:rFonts w:asciiTheme="minorHAnsi" w:hAnsiTheme="minorHAnsi"/>
          <w:bCs/>
          <w:i/>
          <w:sz w:val="22"/>
          <w:szCs w:val="22"/>
        </w:rPr>
        <w:t>onaylattırılması</w:t>
      </w:r>
      <w:r>
        <w:rPr>
          <w:rFonts w:asciiTheme="minorHAnsi" w:hAnsiTheme="minorHAnsi"/>
          <w:bCs/>
          <w:sz w:val="22"/>
          <w:szCs w:val="22"/>
        </w:rPr>
        <w:t xml:space="preserve"> zorunludur</w:t>
      </w:r>
      <w:r w:rsidRPr="0091769D">
        <w:rPr>
          <w:rFonts w:asciiTheme="minorHAnsi" w:hAnsiTheme="minorHAnsi"/>
          <w:bCs/>
          <w:sz w:val="22"/>
          <w:szCs w:val="22"/>
        </w:rPr>
        <w:t>.</w:t>
      </w:r>
      <w:r w:rsidRPr="00875937">
        <w:rPr>
          <w:rFonts w:asciiTheme="minorHAnsi" w:hAnsiTheme="minorHAnsi"/>
          <w:sz w:val="22"/>
          <w:szCs w:val="22"/>
        </w:rPr>
        <w:t xml:space="preserve"> </w:t>
      </w:r>
    </w:p>
    <w:p w:rsidR="00D535C6" w:rsidRDefault="00D535C6" w:rsidP="00D535C6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Bu doğrultuda, proje yürütücülerinin hazırladıkları tedarik sözleşmelerini kurum yetkilisi tarafından imzalanmak üzere </w:t>
      </w:r>
      <w:r w:rsidRPr="00936435">
        <w:rPr>
          <w:rFonts w:asciiTheme="minorHAnsi" w:hAnsiTheme="minorHAnsi"/>
          <w:sz w:val="22"/>
          <w:szCs w:val="22"/>
          <w:u w:val="single"/>
        </w:rPr>
        <w:t>Proje Destek Ofisi’ne</w:t>
      </w:r>
      <w:r>
        <w:rPr>
          <w:rFonts w:asciiTheme="minorHAnsi" w:hAnsiTheme="minorHAnsi"/>
          <w:sz w:val="22"/>
          <w:szCs w:val="22"/>
        </w:rPr>
        <w:t xml:space="preserve"> iletmeleri gerekmektedir. </w:t>
      </w:r>
      <w:r w:rsidRPr="00C316A6">
        <w:rPr>
          <w:rFonts w:asciiTheme="minorHAnsi" w:hAnsiTheme="minorHAnsi"/>
          <w:sz w:val="22"/>
          <w:szCs w:val="22"/>
        </w:rPr>
        <w:t xml:space="preserve">Proje Destek Ofisi tarafından kontrol edilen sözleşmeler </w:t>
      </w:r>
      <w:r w:rsidRPr="0038145F">
        <w:rPr>
          <w:rFonts w:asciiTheme="minorHAnsi" w:hAnsiTheme="minorHAnsi"/>
          <w:sz w:val="22"/>
          <w:szCs w:val="22"/>
          <w:u w:val="single"/>
        </w:rPr>
        <w:t>Yetkili Kişi’nin</w:t>
      </w:r>
      <w:r w:rsidRPr="00C316A6">
        <w:rPr>
          <w:rFonts w:asciiTheme="minorHAnsi" w:hAnsiTheme="minorHAnsi"/>
          <w:sz w:val="22"/>
          <w:szCs w:val="22"/>
        </w:rPr>
        <w:t xml:space="preserve"> imzasına</w:t>
      </w:r>
      <w:r>
        <w:rPr>
          <w:rFonts w:asciiTheme="minorHAnsi" w:hAnsiTheme="minorHAnsi"/>
          <w:sz w:val="22"/>
          <w:szCs w:val="22"/>
        </w:rPr>
        <w:t xml:space="preserve"> sunulacak ve </w:t>
      </w:r>
      <w:r w:rsidRPr="0038145F">
        <w:rPr>
          <w:rFonts w:asciiTheme="minorHAnsi" w:hAnsiTheme="minorHAnsi"/>
          <w:sz w:val="22"/>
          <w:szCs w:val="22"/>
        </w:rPr>
        <w:t>imzalandıktan sonra ilgili Vergi Dairelerine iletil</w:t>
      </w:r>
      <w:r>
        <w:rPr>
          <w:rFonts w:asciiTheme="minorHAnsi" w:hAnsiTheme="minorHAnsi"/>
          <w:sz w:val="22"/>
          <w:szCs w:val="22"/>
        </w:rPr>
        <w:t>mek üzere proje yürütücülerine teslim edilecektir.</w:t>
      </w:r>
    </w:p>
    <w:p w:rsidR="00D535C6" w:rsidRPr="00FD7DFD" w:rsidRDefault="00D535C6" w:rsidP="00D535C6">
      <w:pPr>
        <w:pStyle w:val="3-normalyaz"/>
        <w:spacing w:line="240" w:lineRule="atLeast"/>
        <w:jc w:val="both"/>
        <w:rPr>
          <w:rFonts w:asciiTheme="minorHAnsi" w:hAnsiTheme="minorHAnsi"/>
          <w:color w:val="365F91" w:themeColor="accent1" w:themeShade="BF"/>
          <w:sz w:val="22"/>
          <w:szCs w:val="22"/>
          <w:u w:val="single"/>
        </w:rPr>
      </w:pPr>
      <w:hyperlink r:id="rId6" w:history="1">
        <w:r w:rsidRPr="00A15D5E">
          <w:rPr>
            <w:rStyle w:val="Kpr"/>
            <w:rFonts w:asciiTheme="minorHAnsi" w:hAnsiTheme="minorHAnsi"/>
            <w:sz w:val="22"/>
            <w:szCs w:val="22"/>
          </w:rPr>
          <w:t>Ek 2: Tedar</w:t>
        </w:r>
        <w:r w:rsidRPr="00A15D5E">
          <w:rPr>
            <w:rStyle w:val="Kpr"/>
            <w:rFonts w:asciiTheme="minorHAnsi" w:hAnsiTheme="minorHAnsi"/>
            <w:sz w:val="22"/>
            <w:szCs w:val="22"/>
          </w:rPr>
          <w:t>i</w:t>
        </w:r>
        <w:r w:rsidRPr="00A15D5E">
          <w:rPr>
            <w:rStyle w:val="Kpr"/>
            <w:rFonts w:asciiTheme="minorHAnsi" w:hAnsiTheme="minorHAnsi"/>
            <w:sz w:val="22"/>
            <w:szCs w:val="22"/>
          </w:rPr>
          <w:t xml:space="preserve">k </w:t>
        </w:r>
        <w:proofErr w:type="spellStart"/>
        <w:r w:rsidRPr="00A15D5E">
          <w:rPr>
            <w:rStyle w:val="Kpr"/>
            <w:rFonts w:asciiTheme="minorHAnsi" w:hAnsiTheme="minorHAnsi"/>
            <w:sz w:val="22"/>
            <w:szCs w:val="22"/>
          </w:rPr>
          <w:t>Sozlesmesi</w:t>
        </w:r>
        <w:proofErr w:type="spellEnd"/>
        <w:r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Pr="00A15D5E">
          <w:rPr>
            <w:rStyle w:val="Kpr"/>
            <w:rFonts w:asciiTheme="minorHAnsi" w:hAnsiTheme="minorHAnsi"/>
            <w:sz w:val="22"/>
            <w:szCs w:val="22"/>
          </w:rPr>
          <w:t>Ornegi</w:t>
        </w:r>
        <w:proofErr w:type="spellEnd"/>
      </w:hyperlink>
    </w:p>
    <w:p w:rsidR="006F5C63" w:rsidRDefault="006F5C63" w:rsidP="006F5C63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 yürütücüleri, onaylanan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Pr="00A02B51">
        <w:rPr>
          <w:rFonts w:asciiTheme="minorHAnsi" w:hAnsiTheme="minorHAnsi"/>
          <w:sz w:val="22"/>
          <w:szCs w:val="22"/>
        </w:rPr>
        <w:t>tedarik sözleşmelerini</w:t>
      </w:r>
      <w:r>
        <w:rPr>
          <w:rFonts w:asciiTheme="minorHAnsi" w:hAnsiTheme="minorHAnsi"/>
          <w:sz w:val="22"/>
          <w:szCs w:val="22"/>
        </w:rPr>
        <w:t xml:space="preserve"> </w:t>
      </w:r>
      <w:r w:rsidRPr="004350A4">
        <w:rPr>
          <w:rFonts w:asciiTheme="minorHAnsi" w:hAnsiTheme="minorHAnsi"/>
          <w:i/>
          <w:sz w:val="22"/>
          <w:szCs w:val="22"/>
          <w:u w:val="single"/>
        </w:rPr>
        <w:t>imzaland</w:t>
      </w:r>
      <w:r>
        <w:rPr>
          <w:rFonts w:asciiTheme="minorHAnsi" w:hAnsiTheme="minorHAnsi"/>
          <w:i/>
          <w:sz w:val="22"/>
          <w:szCs w:val="22"/>
          <w:u w:val="single"/>
        </w:rPr>
        <w:t>ı</w:t>
      </w:r>
      <w:r w:rsidRPr="004350A4">
        <w:rPr>
          <w:rFonts w:asciiTheme="minorHAnsi" w:hAnsiTheme="minorHAnsi"/>
          <w:i/>
          <w:sz w:val="22"/>
          <w:szCs w:val="22"/>
          <w:u w:val="single"/>
        </w:rPr>
        <w:t>klar</w:t>
      </w:r>
      <w:r>
        <w:rPr>
          <w:rFonts w:asciiTheme="minorHAnsi" w:hAnsiTheme="minorHAnsi"/>
          <w:i/>
          <w:sz w:val="22"/>
          <w:szCs w:val="22"/>
          <w:u w:val="single"/>
        </w:rPr>
        <w:t>ı</w:t>
      </w:r>
      <w:r w:rsidRPr="004350A4">
        <w:rPr>
          <w:rFonts w:asciiTheme="minorHAnsi" w:hAnsiTheme="minorHAnsi"/>
          <w:i/>
          <w:sz w:val="22"/>
          <w:szCs w:val="22"/>
          <w:u w:val="single"/>
        </w:rPr>
        <w:t xml:space="preserve"> tarihten itibaren 1 hafta i</w:t>
      </w:r>
      <w:r>
        <w:rPr>
          <w:rFonts w:asciiTheme="minorHAnsi" w:hAnsiTheme="minorHAnsi"/>
          <w:i/>
          <w:sz w:val="22"/>
          <w:szCs w:val="22"/>
          <w:u w:val="single"/>
        </w:rPr>
        <w:t>ç</w:t>
      </w:r>
      <w:r w:rsidRPr="004350A4">
        <w:rPr>
          <w:rFonts w:asciiTheme="minorHAnsi" w:hAnsiTheme="minorHAnsi"/>
          <w:i/>
          <w:sz w:val="22"/>
          <w:szCs w:val="22"/>
          <w:u w:val="single"/>
        </w:rPr>
        <w:t>erisinde</w:t>
      </w:r>
      <w:r>
        <w:rPr>
          <w:rFonts w:asciiTheme="minorHAnsi" w:hAnsiTheme="minorHAnsi"/>
          <w:sz w:val="22"/>
          <w:szCs w:val="22"/>
        </w:rPr>
        <w:t xml:space="preserve"> KDV İstisna Sertifikalarının alındığı </w:t>
      </w:r>
      <w:r w:rsidRPr="00936435">
        <w:rPr>
          <w:rFonts w:asciiTheme="minorHAnsi" w:hAnsiTheme="minorHAnsi"/>
          <w:sz w:val="22"/>
          <w:szCs w:val="22"/>
          <w:u w:val="single"/>
        </w:rPr>
        <w:t>Vergi Dairelerine</w:t>
      </w:r>
      <w:r>
        <w:rPr>
          <w:rFonts w:asciiTheme="minorHAnsi" w:hAnsiTheme="minorHAnsi"/>
          <w:sz w:val="22"/>
          <w:szCs w:val="22"/>
        </w:rPr>
        <w:t xml:space="preserve"> iletmekle yükümlüdür.</w:t>
      </w:r>
    </w:p>
    <w:p w:rsidR="00FD7DFD" w:rsidRDefault="00FD7DFD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 w:rsidRPr="0091769D">
        <w:rPr>
          <w:rFonts w:asciiTheme="minorHAnsi" w:hAnsiTheme="minorHAnsi"/>
          <w:sz w:val="22"/>
          <w:szCs w:val="22"/>
        </w:rPr>
        <w:t xml:space="preserve">2000 TL’nin </w:t>
      </w:r>
      <w:r w:rsidR="006F5C63" w:rsidRPr="0091769D">
        <w:rPr>
          <w:rFonts w:asciiTheme="minorHAnsi" w:hAnsiTheme="minorHAnsi"/>
          <w:sz w:val="22"/>
          <w:szCs w:val="22"/>
        </w:rPr>
        <w:t>alt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ndaki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al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mlarda</w:t>
      </w:r>
      <w:r w:rsidRPr="0091769D">
        <w:rPr>
          <w:rFonts w:asciiTheme="minorHAnsi" w:hAnsiTheme="minorHAnsi"/>
          <w:sz w:val="22"/>
          <w:szCs w:val="22"/>
        </w:rPr>
        <w:t xml:space="preserve"> ise </w:t>
      </w:r>
      <w:r w:rsidR="006F5C63" w:rsidRPr="0091769D">
        <w:rPr>
          <w:rFonts w:asciiTheme="minorHAnsi" w:hAnsiTheme="minorHAnsi"/>
          <w:sz w:val="22"/>
          <w:szCs w:val="22"/>
        </w:rPr>
        <w:t>tedarik</w:t>
      </w:r>
      <w:r w:rsidR="006F5C63">
        <w:rPr>
          <w:rFonts w:asciiTheme="minorHAnsi" w:hAnsiTheme="minorHAnsi"/>
          <w:sz w:val="22"/>
          <w:szCs w:val="22"/>
        </w:rPr>
        <w:t>ç</w:t>
      </w:r>
      <w:r w:rsidR="006F5C63" w:rsidRPr="0091769D">
        <w:rPr>
          <w:rFonts w:asciiTheme="minorHAnsi" w:hAnsiTheme="minorHAnsi"/>
          <w:sz w:val="22"/>
          <w:szCs w:val="22"/>
        </w:rPr>
        <w:t>i</w:t>
      </w:r>
      <w:r w:rsidRPr="0091769D">
        <w:rPr>
          <w:rFonts w:asciiTheme="minorHAnsi" w:hAnsiTheme="minorHAnsi"/>
          <w:sz w:val="22"/>
          <w:szCs w:val="22"/>
        </w:rPr>
        <w:t xml:space="preserve"> ile tedarik </w:t>
      </w:r>
      <w:r w:rsidR="006F5C63" w:rsidRPr="0091769D">
        <w:rPr>
          <w:rFonts w:asciiTheme="minorHAnsi" w:hAnsiTheme="minorHAnsi"/>
          <w:sz w:val="22"/>
          <w:szCs w:val="22"/>
        </w:rPr>
        <w:t>s</w:t>
      </w:r>
      <w:r w:rsidR="006F5C63">
        <w:rPr>
          <w:rFonts w:asciiTheme="minorHAnsi" w:hAnsiTheme="minorHAnsi"/>
          <w:sz w:val="22"/>
          <w:szCs w:val="22"/>
        </w:rPr>
        <w:t>ö</w:t>
      </w:r>
      <w:r w:rsidR="006F5C63" w:rsidRPr="0091769D">
        <w:rPr>
          <w:rFonts w:asciiTheme="minorHAnsi" w:hAnsiTheme="minorHAnsi"/>
          <w:sz w:val="22"/>
          <w:szCs w:val="22"/>
        </w:rPr>
        <w:t>zle</w:t>
      </w:r>
      <w:r w:rsidR="006F5C63">
        <w:rPr>
          <w:rFonts w:asciiTheme="minorHAnsi" w:hAnsiTheme="minorHAnsi"/>
          <w:sz w:val="22"/>
          <w:szCs w:val="22"/>
        </w:rPr>
        <w:t>ş</w:t>
      </w:r>
      <w:r w:rsidR="006F5C63" w:rsidRPr="0091769D">
        <w:rPr>
          <w:rFonts w:asciiTheme="minorHAnsi" w:hAnsiTheme="minorHAnsi"/>
          <w:sz w:val="22"/>
          <w:szCs w:val="22"/>
        </w:rPr>
        <w:t>mesi</w:t>
      </w:r>
      <w:r w:rsidRPr="0091769D">
        <w:rPr>
          <w:rFonts w:asciiTheme="minorHAnsi" w:hAnsiTheme="minorHAnsi"/>
          <w:sz w:val="22"/>
          <w:szCs w:val="22"/>
        </w:rPr>
        <w:t xml:space="preserve"> yapmak ve hibe </w:t>
      </w:r>
      <w:r w:rsidR="006F5C63" w:rsidRPr="0091769D">
        <w:rPr>
          <w:rFonts w:asciiTheme="minorHAnsi" w:hAnsiTheme="minorHAnsi"/>
          <w:sz w:val="22"/>
          <w:szCs w:val="22"/>
        </w:rPr>
        <w:t>yararlan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c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s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na</w:t>
      </w:r>
      <w:r w:rsidRPr="0091769D">
        <w:rPr>
          <w:rFonts w:asciiTheme="minorHAnsi" w:hAnsiTheme="minorHAnsi"/>
          <w:sz w:val="22"/>
          <w:szCs w:val="22"/>
        </w:rPr>
        <w:t xml:space="preserve"> onaylatmak </w:t>
      </w:r>
      <w:r w:rsidR="006F5C63">
        <w:rPr>
          <w:rFonts w:asciiTheme="minorHAnsi" w:hAnsiTheme="minorHAnsi"/>
          <w:sz w:val="22"/>
          <w:szCs w:val="22"/>
        </w:rPr>
        <w:t>ş</w:t>
      </w:r>
      <w:r w:rsidR="006F5C63" w:rsidRPr="0091769D">
        <w:rPr>
          <w:rFonts w:asciiTheme="minorHAnsi" w:hAnsiTheme="minorHAnsi"/>
          <w:sz w:val="22"/>
          <w:szCs w:val="22"/>
        </w:rPr>
        <w:t>art</w:t>
      </w:r>
      <w:r w:rsidR="006F5C63">
        <w:rPr>
          <w:rFonts w:asciiTheme="minorHAnsi" w:hAnsiTheme="minorHAnsi"/>
          <w:sz w:val="22"/>
          <w:szCs w:val="22"/>
        </w:rPr>
        <w:t>ı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aranmaks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z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n</w:t>
      </w:r>
      <w:r w:rsidRPr="0091769D">
        <w:rPr>
          <w:rFonts w:asciiTheme="minorHAnsi" w:hAnsiTheme="minorHAnsi"/>
          <w:sz w:val="22"/>
          <w:szCs w:val="22"/>
        </w:rPr>
        <w:t xml:space="preserve">, KDV </w:t>
      </w:r>
      <w:r w:rsidR="006F5C63">
        <w:rPr>
          <w:rFonts w:asciiTheme="minorHAnsi" w:hAnsiTheme="minorHAnsi"/>
          <w:sz w:val="22"/>
          <w:szCs w:val="22"/>
        </w:rPr>
        <w:t>İ</w:t>
      </w:r>
      <w:r w:rsidR="006F5C63" w:rsidRPr="0091769D">
        <w:rPr>
          <w:rFonts w:asciiTheme="minorHAnsi" w:hAnsiTheme="minorHAnsi"/>
          <w:sz w:val="22"/>
          <w:szCs w:val="22"/>
        </w:rPr>
        <w:t>stisna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Sertifikas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’n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>
        <w:rPr>
          <w:rFonts w:asciiTheme="minorHAnsi" w:hAnsiTheme="minorHAnsi"/>
          <w:sz w:val="22"/>
          <w:szCs w:val="22"/>
        </w:rPr>
        <w:t>ö</w:t>
      </w:r>
      <w:r w:rsidR="006F5C63" w:rsidRPr="0091769D">
        <w:rPr>
          <w:rFonts w:asciiTheme="minorHAnsi" w:hAnsiTheme="minorHAnsi"/>
          <w:sz w:val="22"/>
          <w:szCs w:val="22"/>
        </w:rPr>
        <w:t>rne</w:t>
      </w:r>
      <w:r w:rsidR="006F5C63">
        <w:rPr>
          <w:rFonts w:asciiTheme="minorHAnsi" w:hAnsiTheme="minorHAnsi"/>
          <w:sz w:val="22"/>
          <w:szCs w:val="22"/>
        </w:rPr>
        <w:t>ğ</w:t>
      </w:r>
      <w:r w:rsidR="006F5C63" w:rsidRPr="0091769D">
        <w:rPr>
          <w:rFonts w:asciiTheme="minorHAnsi" w:hAnsiTheme="minorHAnsi"/>
          <w:sz w:val="22"/>
          <w:szCs w:val="22"/>
        </w:rPr>
        <w:t>inin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ibraz</w:t>
      </w:r>
      <w:r w:rsidR="006F5C63">
        <w:rPr>
          <w:rFonts w:asciiTheme="minorHAnsi" w:hAnsiTheme="minorHAnsi"/>
          <w:sz w:val="22"/>
          <w:szCs w:val="22"/>
        </w:rPr>
        <w:t>ı</w:t>
      </w:r>
      <w:r w:rsidRPr="0091769D">
        <w:rPr>
          <w:rFonts w:asciiTheme="minorHAnsi" w:hAnsiTheme="minorHAnsi"/>
          <w:sz w:val="22"/>
          <w:szCs w:val="22"/>
        </w:rPr>
        <w:t xml:space="preserve"> ile KDV </w:t>
      </w:r>
      <w:r w:rsidR="006F5C63" w:rsidRPr="0091769D">
        <w:rPr>
          <w:rFonts w:asciiTheme="minorHAnsi" w:hAnsiTheme="minorHAnsi"/>
          <w:sz w:val="22"/>
          <w:szCs w:val="22"/>
        </w:rPr>
        <w:t>istisnas</w:t>
      </w:r>
      <w:r w:rsidR="006F5C63">
        <w:rPr>
          <w:rFonts w:asciiTheme="minorHAnsi" w:hAnsiTheme="minorHAnsi"/>
          <w:sz w:val="22"/>
          <w:szCs w:val="22"/>
        </w:rPr>
        <w:t>ı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kendili</w:t>
      </w:r>
      <w:r w:rsidR="006F5C63">
        <w:rPr>
          <w:rFonts w:asciiTheme="minorHAnsi" w:hAnsiTheme="minorHAnsi"/>
          <w:sz w:val="22"/>
          <w:szCs w:val="22"/>
        </w:rPr>
        <w:t>ğ</w:t>
      </w:r>
      <w:r w:rsidR="006F5C63" w:rsidRPr="0091769D">
        <w:rPr>
          <w:rFonts w:asciiTheme="minorHAnsi" w:hAnsiTheme="minorHAnsi"/>
          <w:sz w:val="22"/>
          <w:szCs w:val="22"/>
        </w:rPr>
        <w:t>inden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6F5C63" w:rsidRPr="0091769D">
        <w:rPr>
          <w:rFonts w:asciiTheme="minorHAnsi" w:hAnsiTheme="minorHAnsi"/>
          <w:sz w:val="22"/>
          <w:szCs w:val="22"/>
        </w:rPr>
        <w:t>uygulanacakt</w:t>
      </w:r>
      <w:r w:rsidR="006F5C63">
        <w:rPr>
          <w:rFonts w:asciiTheme="minorHAnsi" w:hAnsiTheme="minorHAnsi"/>
          <w:sz w:val="22"/>
          <w:szCs w:val="22"/>
        </w:rPr>
        <w:t>ı</w:t>
      </w:r>
      <w:r w:rsidR="006F5C63" w:rsidRPr="0091769D">
        <w:rPr>
          <w:rFonts w:asciiTheme="minorHAnsi" w:hAnsiTheme="minorHAnsi"/>
          <w:sz w:val="22"/>
          <w:szCs w:val="22"/>
        </w:rPr>
        <w:t>r</w:t>
      </w:r>
      <w:r w:rsidRPr="0091769D">
        <w:rPr>
          <w:rFonts w:asciiTheme="minorHAnsi" w:hAnsiTheme="minorHAnsi"/>
          <w:sz w:val="22"/>
          <w:szCs w:val="22"/>
        </w:rPr>
        <w:t>.</w:t>
      </w:r>
    </w:p>
    <w:p w:rsidR="00FD7DFD" w:rsidRPr="00C316A6" w:rsidRDefault="0038145F" w:rsidP="00FD7DFD">
      <w:pPr>
        <w:pStyle w:val="3-normalyaz"/>
        <w:numPr>
          <w:ilvl w:val="0"/>
          <w:numId w:val="1"/>
        </w:numPr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C316A6">
        <w:rPr>
          <w:rFonts w:asciiTheme="minorHAnsi" w:hAnsiTheme="minorHAnsi"/>
          <w:b/>
          <w:sz w:val="22"/>
          <w:szCs w:val="22"/>
        </w:rPr>
        <w:t>Yapılan</w:t>
      </w:r>
      <w:r w:rsidR="00FD7DFD" w:rsidRPr="00C316A6">
        <w:rPr>
          <w:rFonts w:asciiTheme="minorHAnsi" w:hAnsiTheme="minorHAnsi"/>
          <w:b/>
          <w:sz w:val="22"/>
          <w:szCs w:val="22"/>
        </w:rPr>
        <w:t xml:space="preserve"> </w:t>
      </w:r>
      <w:r w:rsidRPr="00C316A6">
        <w:rPr>
          <w:rFonts w:asciiTheme="minorHAnsi" w:hAnsiTheme="minorHAnsi"/>
          <w:b/>
          <w:sz w:val="22"/>
          <w:szCs w:val="22"/>
        </w:rPr>
        <w:t>Alımlara</w:t>
      </w:r>
      <w:r w:rsidR="00FD7DFD" w:rsidRPr="00C316A6">
        <w:rPr>
          <w:rFonts w:asciiTheme="minorHAnsi" w:hAnsiTheme="minorHAnsi"/>
          <w:b/>
          <w:sz w:val="22"/>
          <w:szCs w:val="22"/>
        </w:rPr>
        <w:t xml:space="preserve"> </w:t>
      </w:r>
      <w:r w:rsidRPr="00C316A6">
        <w:rPr>
          <w:rFonts w:asciiTheme="minorHAnsi" w:hAnsiTheme="minorHAnsi"/>
          <w:b/>
          <w:sz w:val="22"/>
          <w:szCs w:val="22"/>
        </w:rPr>
        <w:t>İlişkin</w:t>
      </w:r>
      <w:r w:rsidR="00FD7DFD" w:rsidRPr="00C316A6">
        <w:rPr>
          <w:rFonts w:asciiTheme="minorHAnsi" w:hAnsiTheme="minorHAnsi"/>
          <w:b/>
          <w:sz w:val="22"/>
          <w:szCs w:val="22"/>
        </w:rPr>
        <w:t xml:space="preserve"> </w:t>
      </w:r>
      <w:r w:rsidRPr="00C316A6">
        <w:rPr>
          <w:rFonts w:asciiTheme="minorHAnsi" w:hAnsiTheme="minorHAnsi"/>
          <w:b/>
          <w:sz w:val="22"/>
          <w:szCs w:val="22"/>
        </w:rPr>
        <w:t>Üçer</w:t>
      </w:r>
      <w:r w:rsidR="00FD7DFD" w:rsidRPr="00C316A6">
        <w:rPr>
          <w:rFonts w:asciiTheme="minorHAnsi" w:hAnsiTheme="minorHAnsi"/>
          <w:b/>
          <w:sz w:val="22"/>
          <w:szCs w:val="22"/>
        </w:rPr>
        <w:t xml:space="preserve"> </w:t>
      </w:r>
      <w:r w:rsidRPr="00C316A6">
        <w:rPr>
          <w:rFonts w:asciiTheme="minorHAnsi" w:hAnsiTheme="minorHAnsi"/>
          <w:b/>
          <w:sz w:val="22"/>
          <w:szCs w:val="22"/>
        </w:rPr>
        <w:t>Aylık</w:t>
      </w:r>
      <w:r w:rsidR="00FD7DFD" w:rsidRPr="00C316A6">
        <w:rPr>
          <w:rFonts w:asciiTheme="minorHAnsi" w:hAnsiTheme="minorHAnsi"/>
          <w:b/>
          <w:sz w:val="22"/>
          <w:szCs w:val="22"/>
        </w:rPr>
        <w:t xml:space="preserve"> Bildirim Tablosu</w:t>
      </w:r>
      <w:r w:rsidR="00C316A6">
        <w:rPr>
          <w:rFonts w:asciiTheme="minorHAnsi" w:hAnsiTheme="minorHAnsi"/>
          <w:b/>
          <w:sz w:val="22"/>
          <w:szCs w:val="22"/>
        </w:rPr>
        <w:t>:</w:t>
      </w:r>
    </w:p>
    <w:p w:rsidR="00FD7DFD" w:rsidRDefault="0038145F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Söz konusu Tebliğ</w:t>
      </w:r>
      <w:r w:rsidR="009364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gereğince</w:t>
      </w:r>
      <w:r w:rsidR="00936435">
        <w:rPr>
          <w:rFonts w:asciiTheme="minorHAnsi" w:hAnsiTheme="minorHAnsi"/>
          <w:sz w:val="22"/>
          <w:szCs w:val="22"/>
        </w:rPr>
        <w:t xml:space="preserve">, 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KDV </w:t>
      </w:r>
      <w:r w:rsidRPr="0038145F">
        <w:rPr>
          <w:rFonts w:asciiTheme="minorHAnsi" w:hAnsiTheme="minorHAnsi"/>
          <w:i/>
          <w:sz w:val="22"/>
          <w:szCs w:val="22"/>
        </w:rPr>
        <w:t>İstisna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 </w:t>
      </w:r>
      <w:r w:rsidRPr="0038145F">
        <w:rPr>
          <w:rFonts w:asciiTheme="minorHAnsi" w:hAnsiTheme="minorHAnsi"/>
          <w:i/>
          <w:sz w:val="22"/>
          <w:szCs w:val="22"/>
        </w:rPr>
        <w:t>Sertifikası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 ile </w:t>
      </w:r>
      <w:r w:rsidRPr="0038145F">
        <w:rPr>
          <w:rFonts w:asciiTheme="minorHAnsi" w:hAnsiTheme="minorHAnsi"/>
          <w:i/>
          <w:sz w:val="22"/>
          <w:szCs w:val="22"/>
        </w:rPr>
        <w:t>yapılan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 </w:t>
      </w:r>
      <w:r w:rsidRPr="0038145F">
        <w:rPr>
          <w:rFonts w:asciiTheme="minorHAnsi" w:hAnsiTheme="minorHAnsi"/>
          <w:i/>
          <w:sz w:val="22"/>
          <w:szCs w:val="22"/>
        </w:rPr>
        <w:t>alımlar</w:t>
      </w:r>
      <w:r w:rsidR="00FD7DF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için</w:t>
      </w:r>
      <w:r w:rsidR="00FD7DFD">
        <w:rPr>
          <w:rFonts w:asciiTheme="minorHAnsi" w:hAnsiTheme="minorHAnsi"/>
          <w:sz w:val="22"/>
          <w:szCs w:val="22"/>
        </w:rPr>
        <w:t xml:space="preserve"> </w:t>
      </w:r>
      <w:r w:rsidRPr="0038145F">
        <w:rPr>
          <w:rFonts w:asciiTheme="minorHAnsi" w:hAnsiTheme="minorHAnsi"/>
          <w:i/>
          <w:sz w:val="22"/>
          <w:szCs w:val="22"/>
        </w:rPr>
        <w:t>üçer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 </w:t>
      </w:r>
      <w:r w:rsidRPr="0038145F">
        <w:rPr>
          <w:rFonts w:asciiTheme="minorHAnsi" w:hAnsiTheme="minorHAnsi"/>
          <w:i/>
          <w:sz w:val="22"/>
          <w:szCs w:val="22"/>
        </w:rPr>
        <w:t>aylık</w:t>
      </w:r>
      <w:r w:rsidR="00FD7DFD" w:rsidRPr="0038145F">
        <w:rPr>
          <w:rFonts w:asciiTheme="minorHAnsi" w:hAnsiTheme="minorHAnsi"/>
          <w:i/>
          <w:sz w:val="22"/>
          <w:szCs w:val="22"/>
        </w:rPr>
        <w:t xml:space="preserve"> bildirim tablosu</w:t>
      </w:r>
      <w:r w:rsidR="00FD7DFD">
        <w:rPr>
          <w:rFonts w:asciiTheme="minorHAnsi" w:hAnsiTheme="minorHAnsi"/>
          <w:sz w:val="22"/>
          <w:szCs w:val="22"/>
        </w:rPr>
        <w:t xml:space="preserve">nun doldurularak </w:t>
      </w:r>
      <w:r w:rsidR="000E33B1">
        <w:rPr>
          <w:rFonts w:asciiTheme="minorHAnsi" w:hAnsiTheme="minorHAnsi"/>
          <w:sz w:val="22"/>
          <w:szCs w:val="22"/>
        </w:rPr>
        <w:t>ilgili Vergi Dairelerine</w:t>
      </w:r>
      <w:r w:rsidR="00FD7DFD">
        <w:rPr>
          <w:rFonts w:asciiTheme="minorHAnsi" w:hAnsiTheme="minorHAnsi"/>
          <w:sz w:val="22"/>
          <w:szCs w:val="22"/>
        </w:rPr>
        <w:t xml:space="preserve"> iletilmesi gerekmektedir.</w:t>
      </w:r>
    </w:p>
    <w:p w:rsidR="00FD7DFD" w:rsidRDefault="00FD7DFD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Bildirim tablosu, </w:t>
      </w:r>
      <w:r w:rsidRPr="0091769D">
        <w:rPr>
          <w:rFonts w:asciiTheme="minorHAnsi" w:hAnsiTheme="minorHAnsi"/>
          <w:sz w:val="22"/>
          <w:szCs w:val="22"/>
        </w:rPr>
        <w:t xml:space="preserve">2000 TL’nin </w:t>
      </w:r>
      <w:r w:rsidR="0038145F" w:rsidRPr="0091769D">
        <w:rPr>
          <w:rFonts w:asciiTheme="minorHAnsi" w:hAnsiTheme="minorHAnsi"/>
          <w:sz w:val="22"/>
          <w:szCs w:val="22"/>
        </w:rPr>
        <w:t>alt</w:t>
      </w:r>
      <w:r w:rsidR="0038145F">
        <w:rPr>
          <w:rFonts w:asciiTheme="minorHAnsi" w:hAnsiTheme="minorHAnsi"/>
          <w:sz w:val="22"/>
          <w:szCs w:val="22"/>
        </w:rPr>
        <w:t>ı</w:t>
      </w:r>
      <w:r w:rsidR="0038145F" w:rsidRPr="0091769D">
        <w:rPr>
          <w:rFonts w:asciiTheme="minorHAnsi" w:hAnsiTheme="minorHAnsi"/>
          <w:sz w:val="22"/>
          <w:szCs w:val="22"/>
        </w:rPr>
        <w:t>nda</w:t>
      </w:r>
      <w:r w:rsidRPr="0091769D">
        <w:rPr>
          <w:rFonts w:asciiTheme="minorHAnsi" w:hAnsiTheme="minorHAnsi"/>
          <w:sz w:val="22"/>
          <w:szCs w:val="22"/>
        </w:rPr>
        <w:t xml:space="preserve"> ve 2000 TL’nin </w:t>
      </w:r>
      <w:r w:rsidR="0038145F">
        <w:rPr>
          <w:rFonts w:asciiTheme="minorHAnsi" w:hAnsiTheme="minorHAnsi"/>
          <w:sz w:val="22"/>
          <w:szCs w:val="22"/>
        </w:rPr>
        <w:t>ü</w:t>
      </w:r>
      <w:r w:rsidR="0038145F" w:rsidRPr="0091769D">
        <w:rPr>
          <w:rFonts w:asciiTheme="minorHAnsi" w:hAnsiTheme="minorHAnsi"/>
          <w:sz w:val="22"/>
          <w:szCs w:val="22"/>
        </w:rPr>
        <w:t>st</w:t>
      </w:r>
      <w:r w:rsidR="0038145F">
        <w:rPr>
          <w:rFonts w:asciiTheme="minorHAnsi" w:hAnsiTheme="minorHAnsi"/>
          <w:sz w:val="22"/>
          <w:szCs w:val="22"/>
        </w:rPr>
        <w:t>ü</w:t>
      </w:r>
      <w:r w:rsidR="0038145F" w:rsidRPr="0091769D">
        <w:rPr>
          <w:rFonts w:asciiTheme="minorHAnsi" w:hAnsiTheme="minorHAnsi"/>
          <w:sz w:val="22"/>
          <w:szCs w:val="22"/>
        </w:rPr>
        <w:t>ndeki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38145F" w:rsidRPr="0091769D">
        <w:rPr>
          <w:rFonts w:asciiTheme="minorHAnsi" w:hAnsiTheme="minorHAnsi"/>
          <w:sz w:val="22"/>
          <w:szCs w:val="22"/>
        </w:rPr>
        <w:t>al</w:t>
      </w:r>
      <w:r w:rsidR="0038145F">
        <w:rPr>
          <w:rFonts w:asciiTheme="minorHAnsi" w:hAnsiTheme="minorHAnsi"/>
          <w:sz w:val="22"/>
          <w:szCs w:val="22"/>
        </w:rPr>
        <w:t>ı</w:t>
      </w:r>
      <w:r w:rsidR="0038145F" w:rsidRPr="0091769D">
        <w:rPr>
          <w:rFonts w:asciiTheme="minorHAnsi" w:hAnsiTheme="minorHAnsi"/>
          <w:sz w:val="22"/>
          <w:szCs w:val="22"/>
        </w:rPr>
        <w:t>mlara</w:t>
      </w:r>
      <w:r w:rsidRPr="0091769D">
        <w:rPr>
          <w:rFonts w:asciiTheme="minorHAnsi" w:hAnsiTheme="minorHAnsi"/>
          <w:sz w:val="22"/>
          <w:szCs w:val="22"/>
        </w:rPr>
        <w:t xml:space="preserve"> ait </w:t>
      </w:r>
      <w:r>
        <w:rPr>
          <w:rFonts w:asciiTheme="minorHAnsi" w:hAnsiTheme="minorHAnsi"/>
          <w:sz w:val="22"/>
          <w:szCs w:val="22"/>
        </w:rPr>
        <w:t xml:space="preserve">olmak </w:t>
      </w:r>
      <w:r w:rsidR="0038145F">
        <w:rPr>
          <w:rFonts w:asciiTheme="minorHAnsi" w:hAnsiTheme="minorHAnsi"/>
          <w:sz w:val="22"/>
          <w:szCs w:val="22"/>
        </w:rPr>
        <w:t>üzere</w:t>
      </w:r>
      <w:r>
        <w:rPr>
          <w:rFonts w:asciiTheme="minorHAnsi" w:hAnsiTheme="minorHAnsi"/>
          <w:sz w:val="22"/>
          <w:szCs w:val="22"/>
        </w:rPr>
        <w:t xml:space="preserve"> iki </w:t>
      </w:r>
      <w:r w:rsidR="0038145F">
        <w:rPr>
          <w:rFonts w:asciiTheme="minorHAnsi" w:hAnsiTheme="minorHAnsi"/>
          <w:sz w:val="22"/>
          <w:szCs w:val="22"/>
        </w:rPr>
        <w:t>farklı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şekilde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düzenlenmiştir</w:t>
      </w:r>
      <w:r>
        <w:rPr>
          <w:rFonts w:asciiTheme="minorHAnsi" w:hAnsiTheme="minorHAnsi"/>
          <w:sz w:val="22"/>
          <w:szCs w:val="22"/>
        </w:rPr>
        <w:t>.</w:t>
      </w:r>
    </w:p>
    <w:p w:rsidR="00FD7DFD" w:rsidRPr="00FD7DFD" w:rsidRDefault="00DD6F7D" w:rsidP="00FD7DFD">
      <w:pPr>
        <w:pStyle w:val="3-normalyaz"/>
        <w:spacing w:line="240" w:lineRule="atLeast"/>
        <w:jc w:val="both"/>
        <w:rPr>
          <w:rFonts w:asciiTheme="minorHAnsi" w:hAnsiTheme="minorHAnsi"/>
          <w:color w:val="365F91" w:themeColor="accent1" w:themeShade="BF"/>
          <w:sz w:val="22"/>
          <w:szCs w:val="22"/>
          <w:u w:val="single"/>
        </w:rPr>
      </w:pPr>
      <w:hyperlink r:id="rId7" w:history="1"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Ek </w:t>
        </w:r>
        <w:r w:rsidR="00E81C68" w:rsidRPr="00A15D5E">
          <w:rPr>
            <w:rStyle w:val="Kpr"/>
            <w:rFonts w:asciiTheme="minorHAnsi" w:hAnsiTheme="minorHAnsi"/>
            <w:sz w:val="22"/>
            <w:szCs w:val="22"/>
          </w:rPr>
          <w:t>3</w:t>
        </w:r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: 2000 TL’nin </w:t>
        </w:r>
        <w:proofErr w:type="spellStart"/>
        <w:r w:rsidR="00E81C68" w:rsidRPr="00A15D5E">
          <w:rPr>
            <w:rStyle w:val="Kpr"/>
            <w:rFonts w:asciiTheme="minorHAnsi" w:hAnsiTheme="minorHAnsi"/>
            <w:sz w:val="22"/>
            <w:szCs w:val="22"/>
          </w:rPr>
          <w:t>ustundeki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alimlara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iliskin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tablo (IPA Genel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Tebligi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r w:rsidR="00FD7DFD" w:rsidRPr="00A15D5E">
          <w:rPr>
            <w:rStyle w:val="Kpr"/>
            <w:rFonts w:asciiTheme="minorHAnsi" w:hAnsiTheme="minorHAnsi"/>
            <w:sz w:val="22"/>
            <w:szCs w:val="22"/>
          </w:rPr>
          <w:t>Ek-7</w:t>
        </w:r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)</w:t>
        </w:r>
      </w:hyperlink>
    </w:p>
    <w:p w:rsidR="00C316A6" w:rsidRPr="00FD7DFD" w:rsidRDefault="00DD6F7D" w:rsidP="00C316A6">
      <w:pPr>
        <w:pStyle w:val="3-normalyaz"/>
        <w:spacing w:line="240" w:lineRule="atLeast"/>
        <w:jc w:val="both"/>
        <w:rPr>
          <w:rFonts w:asciiTheme="minorHAnsi" w:hAnsiTheme="minorHAnsi"/>
          <w:color w:val="365F91" w:themeColor="accent1" w:themeShade="BF"/>
          <w:sz w:val="22"/>
          <w:szCs w:val="22"/>
          <w:u w:val="single"/>
        </w:rPr>
      </w:pPr>
      <w:hyperlink r:id="rId8" w:history="1">
        <w:r w:rsidR="00FD7DFD" w:rsidRPr="00A15D5E">
          <w:rPr>
            <w:rStyle w:val="Kpr"/>
            <w:rFonts w:asciiTheme="minorHAnsi" w:hAnsiTheme="minorHAnsi"/>
            <w:sz w:val="22"/>
            <w:szCs w:val="22"/>
          </w:rPr>
          <w:t>Ek</w:t>
        </w:r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r w:rsidR="00E81C68" w:rsidRPr="00A15D5E">
          <w:rPr>
            <w:rStyle w:val="Kpr"/>
            <w:rFonts w:asciiTheme="minorHAnsi" w:hAnsiTheme="minorHAnsi"/>
            <w:sz w:val="22"/>
            <w:szCs w:val="22"/>
          </w:rPr>
          <w:t>4</w:t>
        </w:r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: 2000 TL’nin </w:t>
        </w:r>
        <w:proofErr w:type="spellStart"/>
        <w:r w:rsidR="00E81C68" w:rsidRPr="00A15D5E">
          <w:rPr>
            <w:rStyle w:val="Kpr"/>
            <w:rFonts w:asciiTheme="minorHAnsi" w:hAnsiTheme="minorHAnsi"/>
            <w:sz w:val="22"/>
            <w:szCs w:val="22"/>
          </w:rPr>
          <w:t>altindaki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alimlara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iliskin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tablo (IPA Genel </w:t>
        </w:r>
        <w:proofErr w:type="spellStart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>Tebligi</w:t>
        </w:r>
        <w:proofErr w:type="spellEnd"/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 Ek-8)</w:t>
        </w:r>
      </w:hyperlink>
    </w:p>
    <w:p w:rsidR="00FD7DFD" w:rsidRDefault="00FD7DFD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Bildirim </w:t>
      </w:r>
      <w:r w:rsidR="0038145F">
        <w:rPr>
          <w:rFonts w:asciiTheme="minorHAnsi" w:hAnsiTheme="minorHAnsi"/>
          <w:sz w:val="22"/>
          <w:szCs w:val="22"/>
        </w:rPr>
        <w:t>tabloları</w:t>
      </w:r>
      <w:r>
        <w:rPr>
          <w:rFonts w:asciiTheme="minorHAnsi" w:hAnsiTheme="minorHAnsi"/>
          <w:sz w:val="22"/>
          <w:szCs w:val="22"/>
        </w:rPr>
        <w:t xml:space="preserve">, takvim </w:t>
      </w:r>
      <w:r w:rsidR="0038145F">
        <w:rPr>
          <w:rFonts w:asciiTheme="minorHAnsi" w:hAnsiTheme="minorHAnsi"/>
          <w:sz w:val="22"/>
          <w:szCs w:val="22"/>
        </w:rPr>
        <w:t>yılının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üçer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aylık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dönemleri</w:t>
      </w:r>
      <w:r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için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doldurulacak ve </w:t>
      </w:r>
      <w:r w:rsidR="0038145F" w:rsidRPr="00D46520">
        <w:rPr>
          <w:rFonts w:asciiTheme="minorHAnsi" w:hAnsiTheme="minorHAnsi"/>
          <w:i/>
          <w:sz w:val="22"/>
          <w:szCs w:val="22"/>
          <w:u w:val="single"/>
        </w:rPr>
        <w:t>üçer</w:t>
      </w:r>
      <w:r w:rsidRPr="00D46520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38145F" w:rsidRPr="00D46520">
        <w:rPr>
          <w:rFonts w:asciiTheme="minorHAnsi" w:hAnsiTheme="minorHAnsi"/>
          <w:i/>
          <w:sz w:val="22"/>
          <w:szCs w:val="22"/>
          <w:u w:val="single"/>
        </w:rPr>
        <w:t>aylık</w:t>
      </w:r>
      <w:r w:rsidRPr="00D46520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38145F" w:rsidRPr="00D46520">
        <w:rPr>
          <w:rFonts w:asciiTheme="minorHAnsi" w:hAnsiTheme="minorHAnsi"/>
          <w:i/>
          <w:sz w:val="22"/>
          <w:szCs w:val="22"/>
          <w:u w:val="single"/>
        </w:rPr>
        <w:t>dönemleri</w:t>
      </w:r>
      <w:r w:rsidRPr="00D46520">
        <w:rPr>
          <w:rFonts w:asciiTheme="minorHAnsi" w:hAnsiTheme="minorHAnsi"/>
          <w:i/>
          <w:sz w:val="22"/>
          <w:szCs w:val="22"/>
          <w:u w:val="single"/>
        </w:rPr>
        <w:t xml:space="preserve"> izleyen ayin 25. </w:t>
      </w:r>
      <w:r w:rsidR="0038145F" w:rsidRPr="00D46520">
        <w:rPr>
          <w:rFonts w:asciiTheme="minorHAnsi" w:hAnsiTheme="minorHAnsi"/>
          <w:i/>
          <w:sz w:val="22"/>
          <w:szCs w:val="22"/>
          <w:u w:val="single"/>
        </w:rPr>
        <w:t>günü</w:t>
      </w:r>
      <w:r w:rsidRPr="00D46520">
        <w:rPr>
          <w:rFonts w:asciiTheme="minorHAnsi" w:hAnsiTheme="minorHAnsi"/>
          <w:i/>
          <w:sz w:val="22"/>
          <w:szCs w:val="22"/>
          <w:u w:val="single"/>
        </w:rPr>
        <w:t xml:space="preserve"> </w:t>
      </w:r>
      <w:r w:rsidR="0038145F" w:rsidRPr="00D46520">
        <w:rPr>
          <w:rFonts w:asciiTheme="minorHAnsi" w:hAnsiTheme="minorHAnsi"/>
          <w:i/>
          <w:sz w:val="22"/>
          <w:szCs w:val="22"/>
          <w:u w:val="single"/>
        </w:rPr>
        <w:t>akşamına</w:t>
      </w:r>
      <w:r w:rsidRPr="00D46520">
        <w:rPr>
          <w:rFonts w:asciiTheme="minorHAnsi" w:hAnsiTheme="minorHAnsi"/>
          <w:i/>
          <w:sz w:val="22"/>
          <w:szCs w:val="22"/>
          <w:u w:val="single"/>
        </w:rPr>
        <w:t xml:space="preserve"> kadar</w:t>
      </w:r>
      <w:r w:rsidRPr="0091769D">
        <w:rPr>
          <w:rFonts w:asciiTheme="minorHAnsi" w:hAnsiTheme="minorHAnsi"/>
          <w:sz w:val="22"/>
          <w:szCs w:val="22"/>
        </w:rPr>
        <w:t xml:space="preserve"> KDV </w:t>
      </w:r>
      <w:r>
        <w:rPr>
          <w:rFonts w:asciiTheme="minorHAnsi" w:hAnsiTheme="minorHAnsi"/>
          <w:sz w:val="22"/>
          <w:szCs w:val="22"/>
        </w:rPr>
        <w:t xml:space="preserve">Muafiyet </w:t>
      </w:r>
      <w:r w:rsidR="0038145F" w:rsidRPr="0091769D">
        <w:rPr>
          <w:rFonts w:asciiTheme="minorHAnsi" w:hAnsiTheme="minorHAnsi"/>
          <w:sz w:val="22"/>
          <w:szCs w:val="22"/>
        </w:rPr>
        <w:t>Sertifikas</w:t>
      </w:r>
      <w:r w:rsidR="0038145F">
        <w:rPr>
          <w:rFonts w:asciiTheme="minorHAnsi" w:hAnsiTheme="minorHAnsi"/>
          <w:sz w:val="22"/>
          <w:szCs w:val="22"/>
        </w:rPr>
        <w:t>ı</w:t>
      </w:r>
      <w:r w:rsidR="0038145F" w:rsidRPr="0091769D">
        <w:rPr>
          <w:rFonts w:asciiTheme="minorHAnsi" w:hAnsiTheme="minorHAnsi"/>
          <w:sz w:val="22"/>
          <w:szCs w:val="22"/>
        </w:rPr>
        <w:t>n</w:t>
      </w:r>
      <w:r w:rsidR="0038145F">
        <w:rPr>
          <w:rFonts w:asciiTheme="minorHAnsi" w:hAnsiTheme="minorHAnsi"/>
          <w:sz w:val="22"/>
          <w:szCs w:val="22"/>
        </w:rPr>
        <w:t>ın</w:t>
      </w:r>
      <w:r w:rsidRPr="0091769D">
        <w:rPr>
          <w:rFonts w:asciiTheme="minorHAnsi" w:hAnsiTheme="minorHAnsi"/>
          <w:sz w:val="22"/>
          <w:szCs w:val="22"/>
        </w:rPr>
        <w:t xml:space="preserve"> </w:t>
      </w:r>
      <w:r w:rsidR="0038145F" w:rsidRPr="0091769D">
        <w:rPr>
          <w:rFonts w:asciiTheme="minorHAnsi" w:hAnsiTheme="minorHAnsi"/>
          <w:sz w:val="22"/>
          <w:szCs w:val="22"/>
        </w:rPr>
        <w:t>al</w:t>
      </w:r>
      <w:r w:rsidR="0038145F">
        <w:rPr>
          <w:rFonts w:asciiTheme="minorHAnsi" w:hAnsiTheme="minorHAnsi"/>
          <w:sz w:val="22"/>
          <w:szCs w:val="22"/>
        </w:rPr>
        <w:t>ın</w:t>
      </w:r>
      <w:r w:rsidR="0038145F" w:rsidRPr="0091769D">
        <w:rPr>
          <w:rFonts w:asciiTheme="minorHAnsi" w:hAnsiTheme="minorHAnsi"/>
          <w:sz w:val="22"/>
          <w:szCs w:val="22"/>
        </w:rPr>
        <w:t>d</w:t>
      </w:r>
      <w:r w:rsidR="0038145F">
        <w:rPr>
          <w:rFonts w:asciiTheme="minorHAnsi" w:hAnsiTheme="minorHAnsi"/>
          <w:sz w:val="22"/>
          <w:szCs w:val="22"/>
        </w:rPr>
        <w:t>ığı</w:t>
      </w:r>
      <w:r>
        <w:rPr>
          <w:rFonts w:asciiTheme="minorHAnsi" w:hAnsiTheme="minorHAnsi"/>
          <w:sz w:val="22"/>
          <w:szCs w:val="22"/>
        </w:rPr>
        <w:t xml:space="preserve"> makama iletilecektir</w:t>
      </w:r>
      <w:r w:rsidRPr="0091769D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</w:t>
      </w:r>
    </w:p>
    <w:p w:rsidR="002F69F3" w:rsidRDefault="0038145F" w:rsidP="00FD7DFD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  <w:u w:val="single"/>
        </w:rPr>
      </w:pPr>
      <w:r>
        <w:rPr>
          <w:rFonts w:asciiTheme="minorHAnsi" w:hAnsiTheme="minorHAnsi"/>
          <w:sz w:val="22"/>
          <w:szCs w:val="22"/>
        </w:rPr>
        <w:lastRenderedPageBreak/>
        <w:t>Bu doğrultuda, söz</w:t>
      </w:r>
      <w:r w:rsidR="00FD7DFD">
        <w:rPr>
          <w:rFonts w:asciiTheme="minorHAnsi" w:hAnsiTheme="minorHAnsi"/>
          <w:sz w:val="22"/>
          <w:szCs w:val="22"/>
        </w:rPr>
        <w:t xml:space="preserve"> konusu bildirimler</w:t>
      </w:r>
      <w:r w:rsidR="000E33B1">
        <w:rPr>
          <w:rFonts w:asciiTheme="minorHAnsi" w:hAnsiTheme="minorHAnsi"/>
          <w:sz w:val="22"/>
          <w:szCs w:val="22"/>
        </w:rPr>
        <w:t>in</w:t>
      </w:r>
      <w:r w:rsidR="00FD7DFD">
        <w:rPr>
          <w:rFonts w:asciiTheme="minorHAnsi" w:hAnsiTheme="minorHAnsi"/>
          <w:sz w:val="22"/>
          <w:szCs w:val="22"/>
        </w:rPr>
        <w:t xml:space="preserve"> her bir proje </w:t>
      </w:r>
      <w:r>
        <w:rPr>
          <w:rFonts w:asciiTheme="minorHAnsi" w:hAnsiTheme="minorHAnsi"/>
          <w:sz w:val="22"/>
          <w:szCs w:val="22"/>
        </w:rPr>
        <w:t>için</w:t>
      </w:r>
      <w:r w:rsidR="00FD7DFD">
        <w:rPr>
          <w:rFonts w:asciiTheme="minorHAnsi" w:hAnsiTheme="minorHAnsi"/>
          <w:sz w:val="22"/>
          <w:szCs w:val="22"/>
        </w:rPr>
        <w:t xml:space="preserve"> </w:t>
      </w:r>
      <w:r w:rsidR="002F69F3">
        <w:rPr>
          <w:rFonts w:asciiTheme="minorHAnsi" w:hAnsiTheme="minorHAnsi"/>
          <w:sz w:val="22"/>
          <w:szCs w:val="22"/>
        </w:rPr>
        <w:t xml:space="preserve">proje </w:t>
      </w:r>
      <w:r>
        <w:rPr>
          <w:rFonts w:asciiTheme="minorHAnsi" w:hAnsiTheme="minorHAnsi"/>
          <w:sz w:val="22"/>
          <w:szCs w:val="22"/>
        </w:rPr>
        <w:t>yürütücüleri</w:t>
      </w:r>
      <w:r w:rsidR="002F69F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tarafından</w:t>
      </w:r>
      <w:r w:rsidR="002F69F3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hazırlanarak</w:t>
      </w:r>
      <w:r w:rsidR="002F69F3">
        <w:rPr>
          <w:rFonts w:asciiTheme="minorHAnsi" w:hAnsiTheme="minorHAnsi"/>
          <w:sz w:val="22"/>
          <w:szCs w:val="22"/>
        </w:rPr>
        <w:t xml:space="preserve"> </w:t>
      </w:r>
      <w:r w:rsidR="002F69F3" w:rsidRPr="0038145F">
        <w:rPr>
          <w:rFonts w:asciiTheme="minorHAnsi" w:hAnsiTheme="minorHAnsi"/>
          <w:sz w:val="22"/>
          <w:szCs w:val="22"/>
          <w:u w:val="single"/>
        </w:rPr>
        <w:t>Proje Destek Ofisi’ne</w:t>
      </w:r>
      <w:r w:rsidR="002F69F3">
        <w:rPr>
          <w:rFonts w:asciiTheme="minorHAnsi" w:hAnsiTheme="minorHAnsi"/>
          <w:sz w:val="22"/>
          <w:szCs w:val="22"/>
        </w:rPr>
        <w:t xml:space="preserve"> iletil</w:t>
      </w:r>
      <w:r w:rsidR="000E33B1">
        <w:rPr>
          <w:rFonts w:asciiTheme="minorHAnsi" w:hAnsiTheme="minorHAnsi"/>
          <w:sz w:val="22"/>
          <w:szCs w:val="22"/>
        </w:rPr>
        <w:t>mesi gerekmektedir.</w:t>
      </w:r>
      <w:r w:rsidR="002F69F3">
        <w:rPr>
          <w:rFonts w:asciiTheme="minorHAnsi" w:hAnsiTheme="minorHAnsi"/>
          <w:sz w:val="22"/>
          <w:szCs w:val="22"/>
        </w:rPr>
        <w:t xml:space="preserve"> Proje Destek Ofisi’ne iletilen bildirimler, </w:t>
      </w:r>
      <w:r w:rsidR="00FD7DFD">
        <w:rPr>
          <w:rFonts w:asciiTheme="minorHAnsi" w:hAnsiTheme="minorHAnsi"/>
          <w:sz w:val="22"/>
          <w:szCs w:val="22"/>
        </w:rPr>
        <w:t xml:space="preserve">ODTU </w:t>
      </w:r>
      <w:r w:rsidR="00FD7DFD" w:rsidRPr="00936435">
        <w:rPr>
          <w:rFonts w:asciiTheme="minorHAnsi" w:hAnsiTheme="minorHAnsi"/>
          <w:sz w:val="22"/>
          <w:szCs w:val="22"/>
          <w:u w:val="single"/>
        </w:rPr>
        <w:t>SDGB Muhasebe Birimi</w:t>
      </w:r>
      <w:r w:rsidR="00FD7DF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tarafından</w:t>
      </w:r>
      <w:r w:rsidR="00FD7DFD">
        <w:rPr>
          <w:rFonts w:asciiTheme="minorHAnsi" w:hAnsiTheme="minorHAnsi"/>
          <w:sz w:val="22"/>
          <w:szCs w:val="22"/>
        </w:rPr>
        <w:t xml:space="preserve"> </w:t>
      </w:r>
      <w:r w:rsidR="002F69F3">
        <w:rPr>
          <w:rFonts w:asciiTheme="minorHAnsi" w:hAnsiTheme="minorHAnsi"/>
          <w:sz w:val="22"/>
          <w:szCs w:val="22"/>
        </w:rPr>
        <w:t>kontrol edil</w:t>
      </w:r>
      <w:r w:rsidR="000E33B1">
        <w:rPr>
          <w:rFonts w:asciiTheme="minorHAnsi" w:hAnsiTheme="minorHAnsi"/>
          <w:sz w:val="22"/>
          <w:szCs w:val="22"/>
        </w:rPr>
        <w:t>e</w:t>
      </w:r>
      <w:r>
        <w:rPr>
          <w:rFonts w:asciiTheme="minorHAnsi" w:hAnsiTheme="minorHAnsi"/>
          <w:sz w:val="22"/>
          <w:szCs w:val="22"/>
        </w:rPr>
        <w:t>rek</w:t>
      </w:r>
      <w:r w:rsidR="002F69F3">
        <w:rPr>
          <w:rFonts w:asciiTheme="minorHAnsi" w:hAnsiTheme="minorHAnsi"/>
          <w:sz w:val="22"/>
          <w:szCs w:val="22"/>
        </w:rPr>
        <w:t xml:space="preserve"> </w:t>
      </w:r>
      <w:r w:rsidR="002F69F3" w:rsidRPr="0038145F">
        <w:rPr>
          <w:rFonts w:asciiTheme="minorHAnsi" w:hAnsiTheme="minorHAnsi"/>
          <w:sz w:val="22"/>
          <w:szCs w:val="22"/>
          <w:u w:val="single"/>
        </w:rPr>
        <w:t xml:space="preserve">Yetkili </w:t>
      </w:r>
      <w:proofErr w:type="spellStart"/>
      <w:r w:rsidR="002F69F3" w:rsidRPr="0038145F">
        <w:rPr>
          <w:rFonts w:asciiTheme="minorHAnsi" w:hAnsiTheme="minorHAnsi"/>
          <w:sz w:val="22"/>
          <w:szCs w:val="22"/>
          <w:u w:val="single"/>
        </w:rPr>
        <w:t>Kisi</w:t>
      </w:r>
      <w:proofErr w:type="spellEnd"/>
      <w:r w:rsidR="002F69F3" w:rsidRPr="009176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imzasına</w:t>
      </w:r>
      <w:r w:rsidR="002F69F3">
        <w:rPr>
          <w:rFonts w:asciiTheme="minorHAnsi" w:hAnsiTheme="minorHAnsi"/>
          <w:sz w:val="22"/>
          <w:szCs w:val="22"/>
        </w:rPr>
        <w:t xml:space="preserve"> sunulacak ve </w:t>
      </w:r>
      <w:r w:rsidR="000E33B1">
        <w:rPr>
          <w:rFonts w:asciiTheme="minorHAnsi" w:hAnsiTheme="minorHAnsi"/>
          <w:sz w:val="22"/>
          <w:szCs w:val="22"/>
        </w:rPr>
        <w:t xml:space="preserve">ilgili Vergi Dairelerine </w:t>
      </w:r>
      <w:r w:rsidR="002F69F3">
        <w:rPr>
          <w:rFonts w:asciiTheme="minorHAnsi" w:hAnsiTheme="minorHAnsi"/>
          <w:sz w:val="22"/>
          <w:szCs w:val="22"/>
        </w:rPr>
        <w:t>iletil</w:t>
      </w:r>
      <w:r w:rsidR="00D535C6">
        <w:rPr>
          <w:rFonts w:asciiTheme="minorHAnsi" w:hAnsiTheme="minorHAnsi"/>
          <w:sz w:val="22"/>
          <w:szCs w:val="22"/>
        </w:rPr>
        <w:t>mek üzere proje yürütücülerine teslim edilecektir</w:t>
      </w:r>
      <w:r w:rsidR="000E33B1">
        <w:rPr>
          <w:rFonts w:asciiTheme="minorHAnsi" w:hAnsiTheme="minorHAnsi"/>
          <w:sz w:val="22"/>
          <w:szCs w:val="22"/>
        </w:rPr>
        <w:t>.</w:t>
      </w:r>
    </w:p>
    <w:p w:rsidR="00C316A6" w:rsidRDefault="0038145F" w:rsidP="00C316A6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Yukarıda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özetle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sözü</w:t>
      </w:r>
      <w:r w:rsidR="00936435">
        <w:rPr>
          <w:rFonts w:asciiTheme="minorHAnsi" w:hAnsiTheme="minorHAnsi"/>
          <w:sz w:val="22"/>
          <w:szCs w:val="22"/>
        </w:rPr>
        <w:t xml:space="preserve"> edilen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düzenlemelere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ilişkin</w:t>
      </w:r>
      <w:r w:rsidR="00C316A6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ayrıntılı</w:t>
      </w:r>
      <w:r w:rsidR="00C316A6">
        <w:rPr>
          <w:rFonts w:asciiTheme="minorHAnsi" w:hAnsiTheme="minorHAnsi"/>
          <w:sz w:val="22"/>
          <w:szCs w:val="22"/>
        </w:rPr>
        <w:t xml:space="preserve"> bilgi </w:t>
      </w:r>
      <w:r>
        <w:rPr>
          <w:rFonts w:asciiTheme="minorHAnsi" w:hAnsiTheme="minorHAnsi"/>
          <w:sz w:val="22"/>
          <w:szCs w:val="22"/>
        </w:rPr>
        <w:t>için</w:t>
      </w:r>
      <w:r w:rsidR="009364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lütfen</w:t>
      </w:r>
      <w:r w:rsidR="00936435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Tebliğ’i</w:t>
      </w:r>
      <w:r w:rsidR="00936435">
        <w:rPr>
          <w:rFonts w:asciiTheme="minorHAnsi" w:hAnsiTheme="minorHAnsi"/>
          <w:sz w:val="22"/>
          <w:szCs w:val="22"/>
        </w:rPr>
        <w:t xml:space="preserve"> inceleyiniz!</w:t>
      </w:r>
    </w:p>
    <w:p w:rsidR="00936435" w:rsidRDefault="00DD6F7D" w:rsidP="00936435">
      <w:pPr>
        <w:pStyle w:val="3-normalyaz"/>
        <w:spacing w:line="240" w:lineRule="atLeast"/>
        <w:jc w:val="both"/>
        <w:rPr>
          <w:rFonts w:asciiTheme="minorHAnsi" w:hAnsiTheme="minorHAnsi"/>
          <w:sz w:val="22"/>
          <w:szCs w:val="22"/>
        </w:rPr>
      </w:pPr>
      <w:hyperlink r:id="rId9" w:history="1"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Ek </w:t>
        </w:r>
        <w:r w:rsidR="00E81C68" w:rsidRPr="00A15D5E">
          <w:rPr>
            <w:rStyle w:val="Kpr"/>
            <w:rFonts w:asciiTheme="minorHAnsi" w:hAnsiTheme="minorHAnsi"/>
            <w:sz w:val="22"/>
            <w:szCs w:val="22"/>
          </w:rPr>
          <w:t>5</w:t>
        </w:r>
        <w:r w:rsidR="00C316A6" w:rsidRPr="00A15D5E">
          <w:rPr>
            <w:rStyle w:val="Kpr"/>
            <w:rFonts w:asciiTheme="minorHAnsi" w:hAnsiTheme="minorHAnsi"/>
            <w:sz w:val="22"/>
            <w:szCs w:val="22"/>
          </w:rPr>
          <w:t xml:space="preserve">: </w:t>
        </w:r>
        <w:proofErr w:type="spellStart"/>
        <w:r w:rsidR="00FD7DFD" w:rsidRPr="00A15D5E">
          <w:rPr>
            <w:rStyle w:val="Kpr"/>
            <w:rFonts w:asciiTheme="minorHAnsi" w:hAnsiTheme="minorHAnsi"/>
            <w:sz w:val="22"/>
            <w:szCs w:val="22"/>
          </w:rPr>
          <w:t>Teblig</w:t>
        </w:r>
        <w:proofErr w:type="spellEnd"/>
      </w:hyperlink>
      <w:r w:rsidR="00936435">
        <w:rPr>
          <w:rFonts w:asciiTheme="minorHAnsi" w:hAnsiTheme="minorHAnsi"/>
          <w:color w:val="365F91" w:themeColor="accent1" w:themeShade="BF"/>
          <w:sz w:val="22"/>
          <w:szCs w:val="22"/>
          <w:u w:val="single"/>
        </w:rPr>
        <w:t xml:space="preserve"> </w:t>
      </w:r>
      <w:r w:rsidR="00936435">
        <w:rPr>
          <w:rFonts w:asciiTheme="minorHAnsi" w:hAnsiTheme="minorHAnsi"/>
          <w:sz w:val="22"/>
          <w:szCs w:val="22"/>
        </w:rPr>
        <w:t xml:space="preserve">(8.5.2009 </w:t>
      </w:r>
      <w:r w:rsidR="0038145F">
        <w:rPr>
          <w:rFonts w:asciiTheme="minorHAnsi" w:hAnsiTheme="minorHAnsi"/>
          <w:sz w:val="22"/>
          <w:szCs w:val="22"/>
        </w:rPr>
        <w:t>sayı</w:t>
      </w:r>
      <w:r w:rsidR="00936435">
        <w:rPr>
          <w:rFonts w:asciiTheme="minorHAnsi" w:hAnsiTheme="minorHAnsi"/>
          <w:sz w:val="22"/>
          <w:szCs w:val="22"/>
        </w:rPr>
        <w:t xml:space="preserve"> 27222 </w:t>
      </w:r>
      <w:r w:rsidR="0038145F">
        <w:rPr>
          <w:rFonts w:asciiTheme="minorHAnsi" w:hAnsiTheme="minorHAnsi"/>
          <w:sz w:val="22"/>
          <w:szCs w:val="22"/>
        </w:rPr>
        <w:t>sayılı</w:t>
      </w:r>
      <w:r w:rsidR="00936435">
        <w:rPr>
          <w:rFonts w:asciiTheme="minorHAnsi" w:hAnsiTheme="minorHAnsi"/>
          <w:sz w:val="22"/>
          <w:szCs w:val="22"/>
        </w:rPr>
        <w:t xml:space="preserve"> Resmi Gazete 1 </w:t>
      </w:r>
      <w:r w:rsidR="0038145F">
        <w:rPr>
          <w:rFonts w:asciiTheme="minorHAnsi" w:hAnsiTheme="minorHAnsi"/>
          <w:sz w:val="22"/>
          <w:szCs w:val="22"/>
        </w:rPr>
        <w:t>Sıra</w:t>
      </w:r>
      <w:r w:rsidR="00936435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936435">
        <w:rPr>
          <w:rFonts w:asciiTheme="minorHAnsi" w:hAnsiTheme="minorHAnsi"/>
          <w:sz w:val="22"/>
          <w:szCs w:val="22"/>
        </w:rPr>
        <w:t>No’lu</w:t>
      </w:r>
      <w:proofErr w:type="spellEnd"/>
      <w:r w:rsidR="00936435">
        <w:rPr>
          <w:rFonts w:asciiTheme="minorHAnsi" w:hAnsiTheme="minorHAnsi"/>
          <w:sz w:val="22"/>
          <w:szCs w:val="22"/>
        </w:rPr>
        <w:t xml:space="preserve"> </w:t>
      </w:r>
      <w:r w:rsidR="0038145F">
        <w:rPr>
          <w:rFonts w:asciiTheme="minorHAnsi" w:hAnsiTheme="minorHAnsi"/>
          <w:sz w:val="22"/>
          <w:szCs w:val="22"/>
        </w:rPr>
        <w:t>Tebliğ</w:t>
      </w:r>
      <w:r w:rsidR="00936435">
        <w:rPr>
          <w:rFonts w:asciiTheme="minorHAnsi" w:hAnsiTheme="minorHAnsi"/>
          <w:sz w:val="22"/>
          <w:szCs w:val="22"/>
        </w:rPr>
        <w:t xml:space="preserve">). </w:t>
      </w:r>
    </w:p>
    <w:p w:rsidR="00FD7DFD" w:rsidRPr="0038145F" w:rsidRDefault="0038145F" w:rsidP="00FD7DFD">
      <w:pPr>
        <w:pStyle w:val="3-normalyaz"/>
        <w:spacing w:line="240" w:lineRule="atLeast"/>
        <w:jc w:val="both"/>
        <w:rPr>
          <w:rFonts w:asciiTheme="minorHAnsi" w:hAnsiTheme="minorHAnsi"/>
          <w:b/>
          <w:sz w:val="22"/>
          <w:szCs w:val="22"/>
        </w:rPr>
      </w:pPr>
      <w:r w:rsidRPr="0038145F">
        <w:rPr>
          <w:rFonts w:asciiTheme="minorHAnsi" w:hAnsiTheme="minorHAnsi"/>
          <w:b/>
          <w:sz w:val="22"/>
          <w:szCs w:val="22"/>
        </w:rPr>
        <w:t>Soru ve görüşleriniz için bize ulaşabilirsiniz:</w:t>
      </w:r>
    </w:p>
    <w:p w:rsidR="002703F3" w:rsidRPr="00EC4C64" w:rsidRDefault="002703F3" w:rsidP="002703F3">
      <w:pPr>
        <w:spacing w:after="0"/>
        <w:jc w:val="both"/>
        <w:rPr>
          <w:b/>
        </w:rPr>
      </w:pPr>
      <w:r w:rsidRPr="00EC4C64">
        <w:rPr>
          <w:b/>
        </w:rPr>
        <w:t>Proje Destek Ofisi</w:t>
      </w:r>
      <w:r>
        <w:rPr>
          <w:b/>
        </w:rPr>
        <w:t>:</w:t>
      </w:r>
    </w:p>
    <w:p w:rsidR="00D535C6" w:rsidRDefault="002703F3" w:rsidP="002703F3">
      <w:pPr>
        <w:spacing w:after="0"/>
        <w:jc w:val="both"/>
      </w:pPr>
      <w:r>
        <w:t>Aslı Yılmaz</w:t>
      </w:r>
      <w:r w:rsidR="0038145F">
        <w:tab/>
      </w:r>
      <w:r w:rsidR="0038145F">
        <w:tab/>
      </w:r>
    </w:p>
    <w:p w:rsidR="00D535C6" w:rsidRDefault="00D535C6" w:rsidP="002703F3">
      <w:pPr>
        <w:spacing w:after="0"/>
        <w:jc w:val="both"/>
      </w:pPr>
      <w:r>
        <w:t xml:space="preserve">Banu </w:t>
      </w:r>
      <w:proofErr w:type="spellStart"/>
      <w:r>
        <w:t>Akkaş</w:t>
      </w:r>
      <w:proofErr w:type="spellEnd"/>
    </w:p>
    <w:p w:rsidR="0038145F" w:rsidRDefault="002703F3" w:rsidP="002703F3">
      <w:pPr>
        <w:spacing w:after="0"/>
        <w:jc w:val="both"/>
      </w:pPr>
      <w:r>
        <w:t xml:space="preserve">Şölen Serap </w:t>
      </w:r>
      <w:r w:rsidR="0038145F">
        <w:t>Uçak</w:t>
      </w:r>
      <w:r w:rsidR="0038145F">
        <w:tab/>
      </w:r>
    </w:p>
    <w:p w:rsidR="002703F3" w:rsidRDefault="002703F3" w:rsidP="002703F3">
      <w:pPr>
        <w:spacing w:after="0"/>
        <w:jc w:val="both"/>
      </w:pPr>
      <w:r>
        <w:t xml:space="preserve">Rektörlük 6. Kat </w:t>
      </w:r>
    </w:p>
    <w:p w:rsidR="00D535C6" w:rsidRDefault="00D535C6" w:rsidP="002703F3">
      <w:pPr>
        <w:spacing w:after="0"/>
        <w:jc w:val="both"/>
      </w:pPr>
      <w:r>
        <w:t>Tel</w:t>
      </w:r>
      <w:r>
        <w:tab/>
        <w:t>: 210 38 34</w:t>
      </w:r>
    </w:p>
    <w:p w:rsidR="002703F3" w:rsidRDefault="002703F3" w:rsidP="002703F3">
      <w:pPr>
        <w:spacing w:after="0"/>
        <w:jc w:val="both"/>
      </w:pPr>
      <w:r>
        <w:t>Faks</w:t>
      </w:r>
      <w:r>
        <w:tab/>
        <w:t>: 210 79 92</w:t>
      </w:r>
    </w:p>
    <w:p w:rsidR="002703F3" w:rsidRDefault="002703F3" w:rsidP="002703F3">
      <w:pPr>
        <w:spacing w:after="0"/>
        <w:jc w:val="both"/>
      </w:pPr>
      <w:r>
        <w:t>E-posta</w:t>
      </w:r>
      <w:r>
        <w:tab/>
        <w:t xml:space="preserve">: </w:t>
      </w:r>
      <w:hyperlink r:id="rId10" w:history="1">
        <w:r w:rsidR="00D535C6" w:rsidRPr="0049103B">
          <w:rPr>
            <w:rStyle w:val="Kpr"/>
          </w:rPr>
          <w:t>pdo@metu.edu.tr</w:t>
        </w:r>
      </w:hyperlink>
      <w:r>
        <w:t xml:space="preserve"> </w:t>
      </w:r>
    </w:p>
    <w:p w:rsidR="002703F3" w:rsidRDefault="002703F3" w:rsidP="002703F3">
      <w:pPr>
        <w:spacing w:after="0"/>
        <w:jc w:val="both"/>
      </w:pPr>
    </w:p>
    <w:p w:rsidR="002703F3" w:rsidRDefault="002703F3"/>
    <w:sectPr w:rsidR="002703F3" w:rsidSect="00944B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A3755A"/>
    <w:multiLevelType w:val="hybridMultilevel"/>
    <w:tmpl w:val="3E522AAA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002E"/>
    <w:rsid w:val="000B4A7A"/>
    <w:rsid w:val="000E33B1"/>
    <w:rsid w:val="001F5E45"/>
    <w:rsid w:val="002606A5"/>
    <w:rsid w:val="002703F3"/>
    <w:rsid w:val="002D1F76"/>
    <w:rsid w:val="002F69F3"/>
    <w:rsid w:val="0038145F"/>
    <w:rsid w:val="003B2A0E"/>
    <w:rsid w:val="003B5C49"/>
    <w:rsid w:val="003B7134"/>
    <w:rsid w:val="003C1E3F"/>
    <w:rsid w:val="003E5AD6"/>
    <w:rsid w:val="00414F3E"/>
    <w:rsid w:val="004C22B1"/>
    <w:rsid w:val="00501EA7"/>
    <w:rsid w:val="005469AA"/>
    <w:rsid w:val="005909DA"/>
    <w:rsid w:val="005E4632"/>
    <w:rsid w:val="006F5C63"/>
    <w:rsid w:val="007125D1"/>
    <w:rsid w:val="007312CB"/>
    <w:rsid w:val="007A3E0A"/>
    <w:rsid w:val="007D27D1"/>
    <w:rsid w:val="00850787"/>
    <w:rsid w:val="00880CE6"/>
    <w:rsid w:val="00887C25"/>
    <w:rsid w:val="00890141"/>
    <w:rsid w:val="00936435"/>
    <w:rsid w:val="00944BF3"/>
    <w:rsid w:val="009A6BF7"/>
    <w:rsid w:val="00A15D5E"/>
    <w:rsid w:val="00C2131C"/>
    <w:rsid w:val="00C316A6"/>
    <w:rsid w:val="00D46520"/>
    <w:rsid w:val="00D535C6"/>
    <w:rsid w:val="00D73A0E"/>
    <w:rsid w:val="00DD6F7D"/>
    <w:rsid w:val="00DE6005"/>
    <w:rsid w:val="00E81C68"/>
    <w:rsid w:val="00FD7DFD"/>
    <w:rsid w:val="00FF0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BF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3-normalyaz">
    <w:name w:val="3-normalyaz"/>
    <w:basedOn w:val="Normal"/>
    <w:rsid w:val="00FF00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2703F3"/>
    <w:rPr>
      <w:color w:val="0000FF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F5C6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Ek%204%20Ek8%20(2000%20TL%20Altindaki%20%20Alimlar).pdf" TargetMode="External"/><Relationship Id="rId3" Type="http://schemas.openxmlformats.org/officeDocument/2006/relationships/settings" Target="settings.xml"/><Relationship Id="rId7" Type="http://schemas.openxmlformats.org/officeDocument/2006/relationships/hyperlink" Target="Ek%203%20Ek7%20(2000%20TL%20Uzerindeki%20Alimlar)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Ek%202%20tedarik_sozlesmesi_ornegi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Ek%201%205824%20Sayili%20Kanun.pdf" TargetMode="External"/><Relationship Id="rId10" Type="http://schemas.openxmlformats.org/officeDocument/2006/relationships/hyperlink" Target="mailto:pdo@metu.edu.t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Ek%205%20IPA_Teblig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541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Asli Yilmaz</dc:creator>
  <cp:keywords/>
  <dc:description/>
  <cp:lastModifiedBy>Asli Yilmaz</cp:lastModifiedBy>
  <cp:revision>27</cp:revision>
  <cp:lastPrinted>2010-03-26T14:39:00Z</cp:lastPrinted>
  <dcterms:created xsi:type="dcterms:W3CDTF">2010-01-11T14:45:00Z</dcterms:created>
  <dcterms:modified xsi:type="dcterms:W3CDTF">2010-06-15T13:47:00Z</dcterms:modified>
</cp:coreProperties>
</file>